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503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3237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Mistras Theodora</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844"/>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2"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6"/>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continue"/>
          </w:tcPr>
          <w:p>
            <w:pPr>
              <w:spacing w:after="0"/>
              <w:rPr>
                <w:sz w:val="3"/>
                <w:szCs w:val="3"/>
                <w:color w:val="auto"/>
              </w:rPr>
            </w:pPr>
          </w:p>
        </w:tc>
        <w:tc>
          <w:tcPr>
            <w:tcW w:w="3620" w:type="dxa"/>
            <w:vAlign w:val="bottom"/>
            <w:gridSpan w:val="6"/>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3380" w:type="dxa"/>
            <w:vAlign w:val="bottom"/>
            <w:tcBorders>
              <w:bottom w:val="single" w:sz="8" w:color="2C2C2C"/>
            </w:tcBorders>
            <w:gridSpan w:val="6"/>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31,149</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66,991</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17,226</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14.71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49,765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2,935</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52,700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1,624</w:t>
            </w:r>
            <w:r>
              <w:rPr>
                <w:rFonts w:ascii="Times New Roman" w:cs="Times New Roman" w:eastAsia="Times New Roman" w:hAnsi="Times New Roman"/>
                <w:sz w:val="20"/>
                <w:szCs w:val="20"/>
                <w:color w:val="008000"/>
                <w:w w:val="93"/>
                <w:vertAlign w:val="superscript"/>
              </w:rPr>
              <w:t>(3)</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14.71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51,076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8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2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color w:val="0000FF"/>
              </w:rPr>
              <w:t>31,149</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20" w:type="dxa"/>
            <w:vAlign w:val="bottom"/>
            <w:vMerge w:val="restart"/>
          </w:tcPr>
          <w:p>
            <w:pPr>
              <w:jc w:val="right"/>
              <w:ind w:right="243"/>
              <w:spacing w:after="0" w:line="134" w:lineRule="exact"/>
              <w:rPr>
                <w:sz w:val="20"/>
                <w:szCs w:val="20"/>
                <w:color w:val="auto"/>
              </w:rPr>
            </w:pPr>
            <w:r>
              <w:rPr>
                <w:rFonts w:ascii="Times New Roman" w:cs="Times New Roman" w:eastAsia="Times New Roman" w:hAnsi="Times New Roman"/>
                <w:sz w:val="12"/>
                <w:szCs w:val="12"/>
                <w:color w:val="0000FF"/>
              </w:rPr>
              <w:t>31,149</w:t>
            </w: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restart"/>
          </w:tcPr>
          <w:p>
            <w:pPr>
              <w:ind w:left="26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5"/>
              <w:spacing w:after="0" w:line="134" w:lineRule="exact"/>
              <w:rPr>
                <w:sz w:val="20"/>
                <w:szCs w:val="20"/>
                <w:color w:val="auto"/>
              </w:rPr>
            </w:pPr>
            <w:r>
              <w:rPr>
                <w:rFonts w:ascii="Times New Roman" w:cs="Times New Roman" w:eastAsia="Times New Roman" w:hAnsi="Times New Roman"/>
                <w:sz w:val="12"/>
                <w:szCs w:val="12"/>
                <w:color w:val="0000FF"/>
              </w:rPr>
              <w:t>31,149</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2,934.7972</w:t>
            </w:r>
            <w:r>
              <w:rPr>
                <w:rFonts w:ascii="Times New Roman" w:cs="Times New Roman" w:eastAsia="Times New Roman" w:hAnsi="Times New Roman"/>
                <w:sz w:val="20"/>
                <w:szCs w:val="20"/>
                <w:color w:val="008000"/>
                <w:vertAlign w:val="superscript"/>
              </w:rPr>
              <w:t>(5)</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2,934.7972</w:t>
            </w:r>
          </w:p>
        </w:tc>
        <w:tc>
          <w:tcPr>
            <w:tcW w:w="660" w:type="dxa"/>
            <w:vAlign w:val="bottom"/>
          </w:tcPr>
          <w:p>
            <w:pPr>
              <w:spacing w:after="0"/>
              <w:rPr>
                <w:sz w:val="14"/>
                <w:szCs w:val="14"/>
                <w:color w:val="auto"/>
              </w:rPr>
            </w:pPr>
          </w:p>
        </w:tc>
        <w:tc>
          <w:tcPr>
            <w:tcW w:w="860" w:type="dxa"/>
            <w:vAlign w:val="bottom"/>
            <w:gridSpan w:val="2"/>
            <w:vMerge w:val="restart"/>
          </w:tcPr>
          <w:p>
            <w:pPr>
              <w:jc w:val="center"/>
              <w:ind w:right="145"/>
              <w:spacing w:after="0"/>
              <w:rPr>
                <w:sz w:val="20"/>
                <w:szCs w:val="20"/>
                <w:color w:val="auto"/>
              </w:rPr>
            </w:pPr>
            <w:r>
              <w:rPr>
                <w:rFonts w:ascii="Times New Roman" w:cs="Times New Roman" w:eastAsia="Times New Roman" w:hAnsi="Times New Roman"/>
                <w:sz w:val="12"/>
                <w:szCs w:val="12"/>
                <w:color w:val="0000FF"/>
              </w:rPr>
              <w:t>2,934</w:t>
            </w:r>
            <w:r>
              <w:rPr>
                <w:rFonts w:ascii="Times New Roman" w:cs="Times New Roman" w:eastAsia="Times New Roman" w:hAnsi="Times New Roman"/>
                <w:sz w:val="20"/>
                <w:szCs w:val="20"/>
                <w:color w:val="008000"/>
                <w:vertAlign w:val="superscript"/>
              </w:rPr>
              <w:t>(5)</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60" w:type="dxa"/>
            <w:vAlign w:val="bottom"/>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1"/>
                <w:szCs w:val="11"/>
                <w:color w:val="auto"/>
              </w:rPr>
            </w:pPr>
          </w:p>
        </w:tc>
        <w:tc>
          <w:tcPr>
            <w:tcW w:w="62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-1849120</wp:posOffset>
            </wp:positionV>
            <wp:extent cx="27940"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42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4, 2024.</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4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4, 2024.</w:t>
      </w:r>
    </w:p>
    <w:p>
      <w:pPr>
        <w:spacing w:after="0" w:line="8" w:lineRule="exact"/>
        <w:rPr>
          <w:rFonts w:ascii="Times New Roman" w:cs="Times New Roman" w:eastAsia="Times New Roman" w:hAnsi="Times New Roman"/>
          <w:sz w:val="12"/>
          <w:szCs w:val="12"/>
          <w:color w:val="008000"/>
        </w:rPr>
      </w:pPr>
    </w:p>
    <w:p>
      <w:pPr>
        <w:ind w:left="40" w:right="32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31,149 of the RSUs granted on March 4, 2024 vested on each of March 4, 2025 and March 4, 2026, and 31,149 will vest on March 4, 2027.</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176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349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2026-03-05T18:02:15Z</dcterms:created>
  <dcterms:modified xsi:type="dcterms:W3CDTF">2026-03-05T18:02:15Z</dcterms:modified>
</cp:coreProperties>
</file>