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-221615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-597535</wp:posOffset>
            </wp:positionV>
            <wp:extent cx="5651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087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-597535</wp:posOffset>
            </wp:positionV>
            <wp:extent cx="5651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87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-1715135</wp:posOffset>
            </wp:positionH>
            <wp:positionV relativeFrom="paragraph">
              <wp:posOffset>17145</wp:posOffset>
            </wp:positionV>
            <wp:extent cx="6999605" cy="5406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540639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Narula Sanjeev</w:t>
        </w:r>
      </w:hyperlink>
    </w:p>
    <w:p>
      <w:pPr>
        <w:spacing w:after="0" w:line="289"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0000FF"/>
        </w:rPr>
        <w:t>03/02/2022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60" w:firstLine="2"/>
        <w:spacing w:after="0" w:line="251"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47"/>
        </w:trPr>
        <w:tc>
          <w:tcPr>
            <w:tcW w:w="220" w:type="dxa"/>
            <w:vAlign w:val="bottom"/>
          </w:tcPr>
          <w:p>
            <w:pPr>
              <w:spacing w:after="0"/>
              <w:rPr>
                <w:sz w:val="12"/>
                <w:szCs w:val="12"/>
                <w:color w:val="auto"/>
              </w:rPr>
            </w:pPr>
          </w:p>
        </w:tc>
        <w:tc>
          <w:tcPr>
            <w:tcW w:w="134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9"/>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858"/>
        <w:spacing w:after="0"/>
        <w:rPr>
          <w:sz w:val="20"/>
          <w:szCs w:val="20"/>
          <w:color w:val="auto"/>
        </w:rPr>
      </w:pPr>
      <w:r>
        <w:rPr>
          <w:rFonts w:ascii="Arial" w:cs="Arial" w:eastAsia="Arial" w:hAnsi="Arial"/>
          <w:sz w:val="16"/>
          <w:szCs w:val="16"/>
          <w:color w:val="0000FF"/>
        </w:rPr>
        <w:t>Chief Financial Officer</w:t>
      </w:r>
    </w:p>
    <w:p>
      <w:pPr>
        <w:spacing w:after="0" w:line="322"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560" w:type="dxa"/>
            <w:vAlign w:val="bottom"/>
            <w:tcBorders>
              <w:top w:val="single" w:sz="8" w:color="2C2C2C"/>
            </w:tcBorders>
            <w:gridSpan w:val="6"/>
            <w:vMerge w:val="restart"/>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20" w:type="dxa"/>
            <w:vAlign w:val="bottom"/>
            <w:gridSpan w:val="3"/>
            <w:vMerge w:val="restart"/>
          </w:tcPr>
          <w:p>
            <w:pPr>
              <w:spacing w:after="0"/>
              <w:rPr>
                <w:sz w:val="20"/>
                <w:szCs w:val="20"/>
                <w:color w:val="auto"/>
              </w:rPr>
            </w:pPr>
            <w:r>
              <w:rPr>
                <w:rFonts w:ascii="Arial" w:cs="Arial" w:eastAsia="Arial" w:hAnsi="Arial"/>
                <w:sz w:val="16"/>
                <w:szCs w:val="16"/>
                <w:color w:val="0000FF"/>
              </w:rPr>
              <w:t>CANONSBURG  PA</w:t>
            </w:r>
          </w:p>
        </w:tc>
        <w:tc>
          <w:tcPr>
            <w:tcW w:w="1060" w:type="dxa"/>
            <w:vAlign w:val="bottom"/>
            <w:vMerge w:val="restart"/>
          </w:tcPr>
          <w:p>
            <w:pPr>
              <w:ind w:left="140"/>
              <w:spacing w:after="0"/>
              <w:rPr>
                <w:sz w:val="20"/>
                <w:szCs w:val="20"/>
                <w:color w:val="auto"/>
              </w:rPr>
            </w:pPr>
            <w:r>
              <w:rPr>
                <w:rFonts w:ascii="Arial" w:cs="Arial" w:eastAsia="Arial" w:hAnsi="Arial"/>
                <w:sz w:val="16"/>
                <w:szCs w:val="16"/>
                <w:color w:val="0000FF"/>
              </w:rPr>
              <w:t>15317</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60" w:type="dxa"/>
            <w:vAlign w:val="bottom"/>
            <w:gridSpan w:val="6"/>
            <w:vMerge w:val="continue"/>
          </w:tcPr>
          <w:p>
            <w:pPr>
              <w:spacing w:after="0"/>
              <w:rPr>
                <w:sz w:val="4"/>
                <w:szCs w:val="4"/>
                <w:color w:val="auto"/>
              </w:rPr>
            </w:pPr>
          </w:p>
        </w:tc>
        <w:tc>
          <w:tcPr>
            <w:tcW w:w="3560" w:type="dxa"/>
            <w:vAlign w:val="bottom"/>
            <w:gridSpan w:val="6"/>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3"/>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ind w:left="52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40" w:type="dxa"/>
            <w:vAlign w:val="bottom"/>
            <w:gridSpan w:val="2"/>
            <w:vMerge w:val="restart"/>
          </w:tcPr>
          <w:p>
            <w:pPr>
              <w:ind w:left="640"/>
              <w:spacing w:after="0"/>
              <w:rPr>
                <w:sz w:val="20"/>
                <w:szCs w:val="20"/>
                <w:color w:val="auto"/>
              </w:rPr>
            </w:pPr>
            <w:r>
              <w:rPr>
                <w:rFonts w:ascii="Arial" w:cs="Arial" w:eastAsia="Arial" w:hAnsi="Arial"/>
                <w:sz w:val="12"/>
                <w:szCs w:val="12"/>
                <w:color w:val="auto"/>
              </w:rPr>
              <w:t>(State)</w:t>
            </w:r>
          </w:p>
        </w:tc>
        <w:tc>
          <w:tcPr>
            <w:tcW w:w="106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940" w:type="dxa"/>
            <w:vAlign w:val="bottom"/>
            <w:tcBorders>
              <w:bottom w:val="single" w:sz="8" w:color="2C2C2C"/>
            </w:tcBorders>
            <w:gridSpan w:val="8"/>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1"/>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4"/>
          </w:tcPr>
          <w:p>
            <w:pPr>
              <w:jc w:val="center"/>
              <w:ind w:left="756"/>
              <w:spacing w:after="0"/>
              <w:rPr>
                <w:sz w:val="20"/>
                <w:szCs w:val="20"/>
                <w:color w:val="auto"/>
              </w:rPr>
            </w:pPr>
            <w:r>
              <w:rPr>
                <w:rFonts w:ascii="Arial" w:cs="Arial" w:eastAsia="Arial" w:hAnsi="Arial"/>
                <w:sz w:val="11"/>
                <w:szCs w:val="11"/>
                <w:b w:val="1"/>
                <w:bCs w:val="1"/>
                <w:color w:val="auto"/>
                <w:w w:val="99"/>
              </w:rPr>
              <w:t>2. Transaction</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80" w:type="dxa"/>
            <w:vAlign w:val="bottom"/>
            <w:gridSpan w:val="4"/>
          </w:tcPr>
          <w:p>
            <w:pPr>
              <w:jc w:val="right"/>
              <w:ind w:right="599"/>
              <w:spacing w:after="0" w:line="120"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80" w:type="dxa"/>
            <w:vAlign w:val="bottom"/>
            <w:gridSpan w:val="4"/>
          </w:tcPr>
          <w:p>
            <w:pPr>
              <w:jc w:val="center"/>
              <w:ind w:left="916"/>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54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8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gridSpan w:val="3"/>
          </w:tcPr>
          <w:p>
            <w:pPr>
              <w:jc w:val="center"/>
              <w:ind w:right="19"/>
              <w:spacing w:after="0"/>
              <w:rPr>
                <w:sz w:val="20"/>
                <w:szCs w:val="20"/>
                <w:color w:val="auto"/>
              </w:rPr>
            </w:pPr>
            <w:r>
              <w:rPr>
                <w:rFonts w:ascii="Arial" w:cs="Arial" w:eastAsia="Arial" w:hAnsi="Arial"/>
                <w:sz w:val="16"/>
                <w:szCs w:val="16"/>
                <w:color w:val="0000FF"/>
                <w:w w:val="92"/>
              </w:rPr>
              <w:t>03/02/2022</w:t>
            </w: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Arial" w:cs="Arial" w:eastAsia="Arial" w:hAnsi="Arial"/>
                <w:sz w:val="12"/>
                <w:szCs w:val="12"/>
                <w:color w:val="0000FF"/>
                <w:w w:val="99"/>
              </w:rPr>
              <w:t>M</w:t>
            </w:r>
          </w:p>
        </w:tc>
        <w:tc>
          <w:tcPr>
            <w:tcW w:w="720" w:type="dxa"/>
            <w:vAlign w:val="bottom"/>
          </w:tcPr>
          <w:p>
            <w:pPr>
              <w:jc w:val="center"/>
              <w:ind w:left="60"/>
              <w:spacing w:after="0"/>
              <w:rPr>
                <w:sz w:val="20"/>
                <w:szCs w:val="20"/>
                <w:color w:val="auto"/>
              </w:rPr>
            </w:pPr>
            <w:r>
              <w:rPr>
                <w:rFonts w:ascii="Arial" w:cs="Arial" w:eastAsia="Arial" w:hAnsi="Arial"/>
                <w:sz w:val="16"/>
                <w:szCs w:val="16"/>
                <w:color w:val="0000FF"/>
                <w:w w:val="89"/>
              </w:rPr>
              <w:t>26,126</w:t>
            </w:r>
          </w:p>
        </w:tc>
        <w:tc>
          <w:tcPr>
            <w:tcW w:w="540" w:type="dxa"/>
            <w:vAlign w:val="bottom"/>
          </w:tcPr>
          <w:p>
            <w:pPr>
              <w:ind w:left="320"/>
              <w:spacing w:after="0"/>
              <w:rPr>
                <w:sz w:val="20"/>
                <w:szCs w:val="20"/>
                <w:color w:val="auto"/>
              </w:rPr>
            </w:pPr>
            <w:r>
              <w:rPr>
                <w:rFonts w:ascii="Arial" w:cs="Arial" w:eastAsia="Arial" w:hAnsi="Arial"/>
                <w:sz w:val="16"/>
                <w:szCs w:val="16"/>
                <w:color w:val="0000FF"/>
              </w:rPr>
              <w:t>A</w:t>
            </w:r>
          </w:p>
        </w:tc>
        <w:tc>
          <w:tcPr>
            <w:tcW w:w="720" w:type="dxa"/>
            <w:vAlign w:val="bottom"/>
          </w:tcPr>
          <w:p>
            <w:pPr>
              <w:jc w:val="center"/>
              <w:ind w:left="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220" w:type="dxa"/>
            <w:vAlign w:val="bottom"/>
            <w:gridSpan w:val="2"/>
          </w:tcPr>
          <w:p>
            <w:pPr>
              <w:ind w:left="360"/>
              <w:spacing w:after="0"/>
              <w:rPr>
                <w:sz w:val="20"/>
                <w:szCs w:val="20"/>
                <w:color w:val="auto"/>
              </w:rPr>
            </w:pPr>
            <w:r>
              <w:rPr>
                <w:rFonts w:ascii="Arial" w:cs="Arial" w:eastAsia="Arial" w:hAnsi="Arial"/>
                <w:sz w:val="16"/>
                <w:szCs w:val="16"/>
                <w:color w:val="0000FF"/>
              </w:rPr>
              <w:t>33,440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6"/>
                <w:szCs w:val="16"/>
                <w:color w:val="0000FF"/>
                <w:w w:val="92"/>
              </w:rPr>
              <w:t>03/02/2022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Arial" w:cs="Arial" w:eastAsia="Arial" w:hAnsi="Arial"/>
                <w:sz w:val="12"/>
                <w:szCs w:val="12"/>
                <w:color w:val="0000FF"/>
                <w:w w:val="81"/>
              </w:rPr>
              <w:t>F</w:t>
            </w:r>
          </w:p>
        </w:tc>
        <w:tc>
          <w:tcPr>
            <w:tcW w:w="720" w:type="dxa"/>
            <w:vAlign w:val="bottom"/>
            <w:tcBorders>
              <w:bottom w:val="single" w:sz="8" w:color="2C2C2C"/>
            </w:tcBorders>
          </w:tcPr>
          <w:p>
            <w:pPr>
              <w:jc w:val="center"/>
              <w:ind w:left="60"/>
              <w:spacing w:after="0"/>
              <w:rPr>
                <w:sz w:val="20"/>
                <w:szCs w:val="20"/>
                <w:color w:val="auto"/>
              </w:rPr>
            </w:pPr>
            <w:r>
              <w:rPr>
                <w:rFonts w:ascii="Arial" w:cs="Arial" w:eastAsia="Arial" w:hAnsi="Arial"/>
                <w:sz w:val="16"/>
                <w:szCs w:val="16"/>
                <w:color w:val="0000FF"/>
                <w:w w:val="85"/>
              </w:rPr>
              <w:t>11,415</w:t>
            </w:r>
            <w:r>
              <w:rPr>
                <w:rFonts w:ascii="Arial" w:cs="Arial" w:eastAsia="Arial" w:hAnsi="Arial"/>
                <w:sz w:val="20"/>
                <w:szCs w:val="20"/>
                <w:color w:val="008000"/>
                <w:w w:val="85"/>
                <w:vertAlign w:val="superscript"/>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jc w:val="center"/>
              <w:ind w:left="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6"/>
                <w:szCs w:val="16"/>
                <w:color w:val="0000FF"/>
              </w:rPr>
              <w:t>22,025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6"/>
                <w:szCs w:val="16"/>
                <w:color w:val="0000FF"/>
                <w:w w:val="92"/>
              </w:rPr>
              <w:t>03/02/2022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Arial" w:cs="Arial" w:eastAsia="Arial" w:hAnsi="Arial"/>
                <w:sz w:val="12"/>
                <w:szCs w:val="12"/>
                <w:color w:val="0000FF"/>
                <w:w w:val="99"/>
              </w:rPr>
              <w:t>M</w:t>
            </w:r>
          </w:p>
        </w:tc>
        <w:tc>
          <w:tcPr>
            <w:tcW w:w="720" w:type="dxa"/>
            <w:vAlign w:val="bottom"/>
            <w:tcBorders>
              <w:bottom w:val="single" w:sz="8" w:color="2C2C2C"/>
            </w:tcBorders>
          </w:tcPr>
          <w:p>
            <w:pPr>
              <w:jc w:val="center"/>
              <w:ind w:left="60"/>
              <w:spacing w:after="0"/>
              <w:rPr>
                <w:sz w:val="20"/>
                <w:szCs w:val="20"/>
                <w:color w:val="auto"/>
              </w:rPr>
            </w:pPr>
            <w:r>
              <w:rPr>
                <w:rFonts w:ascii="Arial" w:cs="Arial" w:eastAsia="Arial" w:hAnsi="Arial"/>
                <w:sz w:val="16"/>
                <w:szCs w:val="16"/>
                <w:color w:val="0000FF"/>
                <w:w w:val="83"/>
              </w:rPr>
              <w:t>625</w:t>
            </w:r>
            <w:r>
              <w:rPr>
                <w:rFonts w:ascii="Arial" w:cs="Arial" w:eastAsia="Arial" w:hAnsi="Arial"/>
                <w:sz w:val="20"/>
                <w:szCs w:val="20"/>
                <w:color w:val="008000"/>
                <w:w w:val="83"/>
                <w:vertAlign w:val="superscript"/>
              </w:rPr>
              <w:t>(2)</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tcPr>
          <w:p>
            <w:pPr>
              <w:jc w:val="center"/>
              <w:ind w:left="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6"/>
                <w:szCs w:val="16"/>
                <w:color w:val="0000FF"/>
              </w:rPr>
              <w:t>22,650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6"/>
                <w:szCs w:val="16"/>
                <w:color w:val="0000FF"/>
                <w:w w:val="92"/>
              </w:rPr>
              <w:t>03/02/2022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Arial" w:cs="Arial" w:eastAsia="Arial" w:hAnsi="Arial"/>
                <w:sz w:val="12"/>
                <w:szCs w:val="12"/>
                <w:color w:val="0000FF"/>
                <w:w w:val="81"/>
              </w:rPr>
              <w:t>F</w:t>
            </w:r>
          </w:p>
        </w:tc>
        <w:tc>
          <w:tcPr>
            <w:tcW w:w="720" w:type="dxa"/>
            <w:vAlign w:val="bottom"/>
            <w:tcBorders>
              <w:bottom w:val="single" w:sz="8" w:color="2C2C2C"/>
            </w:tcBorders>
          </w:tcPr>
          <w:p>
            <w:pPr>
              <w:jc w:val="center"/>
              <w:ind w:left="60"/>
              <w:spacing w:after="0" w:line="295" w:lineRule="exact"/>
              <w:rPr>
                <w:sz w:val="20"/>
                <w:szCs w:val="20"/>
                <w:color w:val="auto"/>
              </w:rPr>
            </w:pPr>
            <w:r>
              <w:rPr>
                <w:rFonts w:ascii="Arial" w:cs="Arial" w:eastAsia="Arial" w:hAnsi="Arial"/>
                <w:sz w:val="31"/>
                <w:szCs w:val="31"/>
                <w:color w:val="0000FF"/>
                <w:w w:val="76"/>
                <w:vertAlign w:val="subscript"/>
              </w:rPr>
              <w:t>272</w:t>
            </w:r>
            <w:r>
              <w:rPr>
                <w:rFonts w:ascii="Arial" w:cs="Arial" w:eastAsia="Arial" w:hAnsi="Arial"/>
                <w:sz w:val="10"/>
                <w:szCs w:val="10"/>
                <w:color w:val="008000"/>
                <w:w w:val="76"/>
              </w:rPr>
              <w:t>(3)</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jc w:val="center"/>
              <w:ind w:left="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6"/>
                <w:szCs w:val="16"/>
                <w:color w:val="0000FF"/>
              </w:rPr>
              <w:t>22,378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1"/>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00" w:type="dxa"/>
            <w:vAlign w:val="bottom"/>
            <w:gridSpan w:val="10"/>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jc w:val="right"/>
              <w:ind w:right="35"/>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jc w:val="center"/>
              <w:ind w:right="19"/>
              <w:spacing w:after="0" w:line="123" w:lineRule="exact"/>
              <w:rPr>
                <w:sz w:val="20"/>
                <w:szCs w:val="20"/>
                <w:color w:val="auto"/>
              </w:rPr>
            </w:pPr>
            <w:r>
              <w:rPr>
                <w:rFonts w:ascii="Arial" w:cs="Arial" w:eastAsia="Arial" w:hAnsi="Arial"/>
                <w:sz w:val="11"/>
                <w:szCs w:val="11"/>
                <w:b w:val="1"/>
                <w:bCs w:val="1"/>
                <w:color w:val="auto"/>
                <w:w w:val="99"/>
              </w:rPr>
              <w:t>Transaction</w:t>
            </w:r>
          </w:p>
        </w:tc>
        <w:tc>
          <w:tcPr>
            <w:tcW w:w="54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4"/>
              </w:rPr>
              <w:t>Derivative</w:t>
            </w:r>
          </w:p>
        </w:tc>
        <w:tc>
          <w:tcPr>
            <w:tcW w:w="560" w:type="dxa"/>
            <w:vAlign w:val="bottom"/>
          </w:tcPr>
          <w:p>
            <w:pPr>
              <w:spacing w:after="0"/>
              <w:rPr>
                <w:sz w:val="10"/>
                <w:szCs w:val="10"/>
                <w:color w:val="auto"/>
              </w:rPr>
            </w:pPr>
          </w:p>
        </w:tc>
        <w:tc>
          <w:tcPr>
            <w:tcW w:w="14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jc w:val="center"/>
              <w:ind w:right="39"/>
              <w:spacing w:after="0" w:line="123" w:lineRule="exact"/>
              <w:rPr>
                <w:sz w:val="20"/>
                <w:szCs w:val="20"/>
                <w:color w:val="auto"/>
              </w:rPr>
            </w:pPr>
            <w:r>
              <w:rPr>
                <w:rFonts w:ascii="Arial" w:cs="Arial" w:eastAsia="Arial" w:hAnsi="Arial"/>
                <w:sz w:val="11"/>
                <w:szCs w:val="11"/>
                <w:b w:val="1"/>
                <w:bCs w:val="1"/>
                <w:color w:val="auto"/>
                <w:w w:val="98"/>
              </w:rPr>
              <w:t>Code (Instr.</w:t>
            </w:r>
          </w:p>
        </w:tc>
        <w:tc>
          <w:tcPr>
            <w:tcW w:w="54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4"/>
              </w:rPr>
              <w:t>Securities</w:t>
            </w:r>
          </w:p>
        </w:tc>
        <w:tc>
          <w:tcPr>
            <w:tcW w:w="560" w:type="dxa"/>
            <w:vAlign w:val="bottom"/>
          </w:tcPr>
          <w:p>
            <w:pPr>
              <w:spacing w:after="0"/>
              <w:rPr>
                <w:sz w:val="10"/>
                <w:szCs w:val="10"/>
                <w:color w:val="auto"/>
              </w:rPr>
            </w:pPr>
          </w:p>
        </w:tc>
        <w:tc>
          <w:tcPr>
            <w:tcW w:w="14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jc w:val="right"/>
              <w:ind w:right="35"/>
              <w:spacing w:after="0" w:line="123"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0"/>
              <w:spacing w:after="0" w:line="123"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gridSpan w:val="3"/>
          </w:tcPr>
          <w:p>
            <w:pPr>
              <w:jc w:val="center"/>
              <w:ind w:right="159"/>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(4)</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(4)</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26,126</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20" w:type="dxa"/>
            <w:vAlign w:val="bottom"/>
            <w:vMerge w:val="restart"/>
          </w:tcPr>
          <w:p>
            <w:pPr>
              <w:ind w:left="22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03/02/2022</w:t>
            </w:r>
          </w:p>
        </w:tc>
        <w:tc>
          <w:tcPr>
            <w:tcW w:w="1060" w:type="dxa"/>
            <w:vAlign w:val="bottom"/>
          </w:tcPr>
          <w:p>
            <w:pPr>
              <w:spacing w:after="0"/>
              <w:rPr>
                <w:sz w:val="5"/>
                <w:szCs w:val="5"/>
                <w:color w:val="auto"/>
              </w:rPr>
            </w:pPr>
          </w:p>
        </w:tc>
        <w:tc>
          <w:tcPr>
            <w:tcW w:w="820" w:type="dxa"/>
            <w:vAlign w:val="bottom"/>
            <w:gridSpan w:val="3"/>
            <w:vMerge w:val="restart"/>
          </w:tcPr>
          <w:p>
            <w:pPr>
              <w:ind w:left="140"/>
              <w:spacing w:after="0" w:line="136" w:lineRule="exact"/>
              <w:rPr>
                <w:sz w:val="20"/>
                <w:szCs w:val="20"/>
                <w:color w:val="auto"/>
              </w:rPr>
            </w:pPr>
            <w:r>
              <w:rPr>
                <w:rFonts w:ascii="Arial" w:cs="Arial" w:eastAsia="Arial" w:hAnsi="Arial"/>
                <w:sz w:val="12"/>
                <w:szCs w:val="12"/>
                <w:color w:val="0000FF"/>
              </w:rPr>
              <w:t>M</w:t>
            </w:r>
          </w:p>
        </w:tc>
        <w:tc>
          <w:tcPr>
            <w:tcW w:w="540" w:type="dxa"/>
            <w:vAlign w:val="bottom"/>
          </w:tcPr>
          <w:p>
            <w:pPr>
              <w:spacing w:after="0"/>
              <w:rPr>
                <w:sz w:val="5"/>
                <w:szCs w:val="5"/>
                <w:color w:val="auto"/>
              </w:rPr>
            </w:pPr>
          </w:p>
        </w:tc>
        <w:tc>
          <w:tcPr>
            <w:tcW w:w="560" w:type="dxa"/>
            <w:vAlign w:val="bottom"/>
            <w:vMerge w:val="restart"/>
          </w:tcPr>
          <w:p>
            <w:pPr>
              <w:jc w:val="right"/>
              <w:ind w:right="101"/>
              <w:spacing w:after="0" w:line="136" w:lineRule="exact"/>
              <w:rPr>
                <w:sz w:val="20"/>
                <w:szCs w:val="20"/>
                <w:color w:val="auto"/>
              </w:rPr>
            </w:pPr>
            <w:r>
              <w:rPr>
                <w:rFonts w:ascii="Arial" w:cs="Arial" w:eastAsia="Arial" w:hAnsi="Arial"/>
                <w:sz w:val="12"/>
                <w:szCs w:val="12"/>
                <w:color w:val="0000FF"/>
              </w:rPr>
              <w:t>26,126</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52,251</w:t>
            </w:r>
          </w:p>
        </w:tc>
        <w:tc>
          <w:tcPr>
            <w:tcW w:w="620" w:type="dxa"/>
            <w:vAlign w:val="bottom"/>
            <w:vMerge w:val="restart"/>
          </w:tcPr>
          <w:p>
            <w:pPr>
              <w:ind w:left="34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(5)</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624.0882</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Equivalent</w:t>
            </w:r>
          </w:p>
        </w:tc>
        <w:tc>
          <w:tcPr>
            <w:tcW w:w="720" w:type="dxa"/>
            <w:vAlign w:val="bottom"/>
          </w:tcPr>
          <w:p>
            <w:pPr>
              <w:ind w:left="22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20" w:type="dxa"/>
            <w:vAlign w:val="bottom"/>
          </w:tcPr>
          <w:p>
            <w:pPr>
              <w:jc w:val="center"/>
              <w:spacing w:after="0" w:line="120" w:lineRule="exact"/>
              <w:rPr>
                <w:sz w:val="20"/>
                <w:szCs w:val="20"/>
                <w:color w:val="auto"/>
              </w:rPr>
            </w:pPr>
            <w:r>
              <w:rPr>
                <w:rFonts w:ascii="Arial" w:cs="Arial" w:eastAsia="Arial" w:hAnsi="Arial"/>
                <w:sz w:val="12"/>
                <w:szCs w:val="12"/>
                <w:color w:val="0000FF"/>
                <w:w w:val="93"/>
              </w:rPr>
              <w:t>03/02/2022</w:t>
            </w:r>
          </w:p>
        </w:tc>
        <w:tc>
          <w:tcPr>
            <w:tcW w:w="1060" w:type="dxa"/>
            <w:vAlign w:val="bottom"/>
          </w:tcPr>
          <w:p>
            <w:pPr>
              <w:spacing w:after="0"/>
              <w:rPr>
                <w:sz w:val="10"/>
                <w:szCs w:val="10"/>
                <w:color w:val="auto"/>
              </w:rPr>
            </w:pPr>
          </w:p>
        </w:tc>
        <w:tc>
          <w:tcPr>
            <w:tcW w:w="820" w:type="dxa"/>
            <w:vAlign w:val="bottom"/>
            <w:gridSpan w:val="3"/>
          </w:tcPr>
          <w:p>
            <w:pPr>
              <w:ind w:left="140"/>
              <w:spacing w:after="0" w:line="120" w:lineRule="exact"/>
              <w:rPr>
                <w:sz w:val="20"/>
                <w:szCs w:val="20"/>
                <w:color w:val="auto"/>
              </w:rPr>
            </w:pPr>
            <w:r>
              <w:rPr>
                <w:rFonts w:ascii="Arial" w:cs="Arial" w:eastAsia="Arial" w:hAnsi="Arial"/>
                <w:sz w:val="12"/>
                <w:szCs w:val="12"/>
                <w:color w:val="0000FF"/>
              </w:rPr>
              <w:t>M</w:t>
            </w:r>
          </w:p>
        </w:tc>
        <w:tc>
          <w:tcPr>
            <w:tcW w:w="540" w:type="dxa"/>
            <w:vAlign w:val="bottom"/>
          </w:tcPr>
          <w:p>
            <w:pPr>
              <w:spacing w:after="0"/>
              <w:rPr>
                <w:sz w:val="10"/>
                <w:szCs w:val="10"/>
                <w:color w:val="auto"/>
              </w:rPr>
            </w:pPr>
          </w:p>
        </w:tc>
        <w:tc>
          <w:tcPr>
            <w:tcW w:w="560" w:type="dxa"/>
            <w:vAlign w:val="bottom"/>
          </w:tcPr>
          <w:p>
            <w:pPr>
              <w:jc w:val="right"/>
              <w:ind w:right="41"/>
              <w:spacing w:after="0" w:line="120" w:lineRule="exact"/>
              <w:rPr>
                <w:sz w:val="20"/>
                <w:szCs w:val="20"/>
                <w:color w:val="auto"/>
              </w:rPr>
            </w:pPr>
            <w:r>
              <w:rPr>
                <w:rFonts w:ascii="Arial" w:cs="Arial" w:eastAsia="Arial" w:hAnsi="Arial"/>
                <w:sz w:val="12"/>
                <w:szCs w:val="12"/>
                <w:color w:val="0000FF"/>
                <w:w w:val="87"/>
              </w:rPr>
              <w:t>624.0882</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tcPr>
          <w:p>
            <w:pPr>
              <w:ind w:left="18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3"/>
              </w:rPr>
              <w:t>1,249</w:t>
            </w:r>
          </w:p>
        </w:tc>
        <w:tc>
          <w:tcPr>
            <w:tcW w:w="620" w:type="dxa"/>
            <w:vAlign w:val="bottom"/>
          </w:tcPr>
          <w:p>
            <w:pPr>
              <w:ind w:left="34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00"/>
              <w:spacing w:after="0" w:line="136" w:lineRule="exact"/>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(6)</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6"/>
              </w:rPr>
              <w:t>116,667</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20" w:type="dxa"/>
            <w:vAlign w:val="bottom"/>
            <w:vMerge w:val="restart"/>
          </w:tcPr>
          <w:p>
            <w:pPr>
              <w:ind w:left="22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03/04/2022</w:t>
            </w:r>
          </w:p>
        </w:tc>
        <w:tc>
          <w:tcPr>
            <w:tcW w:w="1060" w:type="dxa"/>
            <w:vAlign w:val="bottom"/>
          </w:tcPr>
          <w:p>
            <w:pPr>
              <w:spacing w:after="0"/>
              <w:rPr>
                <w:sz w:val="5"/>
                <w:szCs w:val="5"/>
                <w:color w:val="auto"/>
              </w:rPr>
            </w:pPr>
          </w:p>
        </w:tc>
        <w:tc>
          <w:tcPr>
            <w:tcW w:w="820" w:type="dxa"/>
            <w:vAlign w:val="bottom"/>
            <w:gridSpan w:val="3"/>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540" w:type="dxa"/>
            <w:vAlign w:val="bottom"/>
            <w:vMerge w:val="restart"/>
          </w:tcPr>
          <w:p>
            <w:pPr>
              <w:ind w:left="20"/>
              <w:spacing w:after="0" w:line="136" w:lineRule="exact"/>
              <w:rPr>
                <w:sz w:val="20"/>
                <w:szCs w:val="20"/>
                <w:color w:val="auto"/>
              </w:rPr>
            </w:pPr>
            <w:r>
              <w:rPr>
                <w:rFonts w:ascii="Arial" w:cs="Arial" w:eastAsia="Arial" w:hAnsi="Arial"/>
                <w:sz w:val="12"/>
                <w:szCs w:val="12"/>
                <w:color w:val="0000FF"/>
              </w:rPr>
              <w:t>116,667</w:t>
            </w:r>
          </w:p>
        </w:tc>
        <w:tc>
          <w:tcPr>
            <w:tcW w:w="5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116,667</w:t>
            </w:r>
          </w:p>
        </w:tc>
        <w:tc>
          <w:tcPr>
            <w:tcW w:w="620" w:type="dxa"/>
            <w:vAlign w:val="bottom"/>
            <w:vMerge w:val="restart"/>
          </w:tcPr>
          <w:p>
            <w:pPr>
              <w:ind w:left="34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-2199005</wp:posOffset>
            </wp:positionV>
            <wp:extent cx="28575" cy="2204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040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4"/>
          <w:szCs w:val="24"/>
          <w:color w:val="auto"/>
        </w:rPr>
      </w:pPr>
    </w:p>
    <w:p>
      <w:pPr>
        <w:ind w:left="160" w:hanging="125"/>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restricted stock units (RSUs) granted on March 2, 2021.</w:t>
      </w:r>
    </w:p>
    <w:p>
      <w:pPr>
        <w:spacing w:after="0" w:line="46" w:lineRule="exact"/>
        <w:rPr>
          <w:rFonts w:ascii="Arial" w:cs="Arial" w:eastAsia="Arial" w:hAnsi="Arial"/>
          <w:sz w:val="12"/>
          <w:szCs w:val="12"/>
          <w:color w:val="008000"/>
        </w:rPr>
      </w:pPr>
    </w:p>
    <w:p>
      <w:pPr>
        <w:ind w:left="160" w:hanging="125"/>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5 pursuant to the terms of the RSU award agreement under the Viatris Inc. 2020 Stock Incentive Plan.</w:t>
      </w:r>
    </w:p>
    <w:p>
      <w:pPr>
        <w:spacing w:after="0" w:line="46" w:lineRule="exact"/>
        <w:rPr>
          <w:rFonts w:ascii="Arial" w:cs="Arial" w:eastAsia="Arial" w:hAnsi="Arial"/>
          <w:sz w:val="12"/>
          <w:szCs w:val="12"/>
          <w:color w:val="008000"/>
        </w:rPr>
      </w:pPr>
    </w:p>
    <w:p>
      <w:pPr>
        <w:ind w:left="40" w:right="320" w:hanging="5"/>
        <w:spacing w:after="0" w:line="265"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5" w:lineRule="exact"/>
        <w:rPr>
          <w:rFonts w:ascii="Arial" w:cs="Arial" w:eastAsia="Arial" w:hAnsi="Arial"/>
          <w:sz w:val="12"/>
          <w:szCs w:val="12"/>
          <w:color w:val="008000"/>
        </w:rPr>
      </w:pPr>
    </w:p>
    <w:p>
      <w:pPr>
        <w:ind w:left="40" w:right="240" w:hanging="5"/>
        <w:spacing w:after="0" w:line="265"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Inc. (Viatris). 26,126 of the RSUs granted on March 2, 2021 vested on March 2, 2022, 26,125 will vest on March 2, 2023 and 26,126 will vest on March 2, 2024.</w:t>
      </w:r>
    </w:p>
    <w:p>
      <w:pPr>
        <w:spacing w:after="0" w:line="15" w:lineRule="exact"/>
        <w:rPr>
          <w:rFonts w:ascii="Arial" w:cs="Arial" w:eastAsia="Arial" w:hAnsi="Arial"/>
          <w:sz w:val="12"/>
          <w:szCs w:val="12"/>
          <w:color w:val="008000"/>
        </w:rPr>
      </w:pPr>
    </w:p>
    <w:p>
      <w:pPr>
        <w:ind w:left="160" w:hanging="125"/>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RSUs previously granted on March 2, 2021 and vest on the same schedule as the underlying RSUs.</w:t>
      </w:r>
    </w:p>
    <w:p>
      <w:pPr>
        <w:spacing w:after="0" w:line="46" w:lineRule="exact"/>
        <w:rPr>
          <w:rFonts w:ascii="Arial" w:cs="Arial" w:eastAsia="Arial" w:hAnsi="Arial"/>
          <w:sz w:val="12"/>
          <w:szCs w:val="12"/>
          <w:color w:val="008000"/>
        </w:rPr>
      </w:pPr>
    </w:p>
    <w:p>
      <w:pPr>
        <w:ind w:left="160" w:hanging="125"/>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 RSUs vest in three equal annual installments beginning on March 4, 2023.</w:t>
      </w:r>
    </w:p>
    <w:p>
      <w:pPr>
        <w:sectPr>
          <w:pgSz w:w="11900" w:h="16838" w:orient="portrait"/>
          <w:cols w:equalWidth="0" w:num="1">
            <w:col w:w="11080"/>
          </w:cols>
          <w:pgMar w:left="460" w:top="219" w:right="359" w:bottom="1440" w:gutter="0" w:footer="0" w:header="0"/>
          <w:type w:val="continuous"/>
        </w:sectPr>
      </w:pPr>
    </w:p>
    <w:p>
      <w:pPr>
        <w:spacing w:after="0" w:line="3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Kevin Macikowski,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-1905</wp:posOffset>
            </wp:positionV>
            <wp:extent cx="13277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-13970</wp:posOffset>
            </wp:positionV>
            <wp:extent cx="4425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2595" cy="7620"/>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color w:val="0000FF"/>
        </w:rPr>
        <w:t>03/04/2022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622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2"/>
          <w:szCs w:val="12"/>
          <w:color w:val="auto"/>
        </w:rPr>
        <w:t>Date</w:t>
      </w:r>
    </w:p>
    <w:p>
      <w:pPr>
        <w:spacing w:after="0" w:line="46" w:lineRule="exact"/>
        <w:rPr>
          <w:sz w:val="24"/>
          <w:szCs w:val="24"/>
          <w:color w:val="auto"/>
        </w:rPr>
      </w:pPr>
    </w:p>
    <w:p>
      <w:pPr>
        <w:sectPr>
          <w:pgSz w:w="11900" w:h="16838" w:orient="portrait"/>
          <w:cols w:equalWidth="0" w:num="2">
            <w:col w:w="8680" w:space="12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40" w:hanging="5"/>
        <w:spacing w:after="0" w:line="319"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0590"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2022-03-04T19:15:12Z</dcterms:created>
  <dcterms:modified xsi:type="dcterms:W3CDTF">2022-03-04T19:15:12Z</dcterms:modified>
</cp:coreProperties>
</file>