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76"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-182880</wp:posOffset>
            </wp:positionV>
            <wp:extent cx="113665" cy="113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4" w:lineRule="exact"/>
        <w:rPr>
          <w:sz w:val="24"/>
          <w:szCs w:val="24"/>
          <w:color w:val="auto"/>
        </w:rPr>
      </w:pPr>
    </w:p>
    <w:p>
      <w:pPr>
        <w:ind w:left="320"/>
        <w:spacing w:after="0" w:line="23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-535305</wp:posOffset>
            </wp:positionV>
            <wp:extent cx="113665" cy="113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665" cy="1136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6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2"/>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0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5123815</wp:posOffset>
            </wp:positionH>
            <wp:positionV relativeFrom="paragraph">
              <wp:posOffset>-581025</wp:posOffset>
            </wp:positionV>
            <wp:extent cx="55880" cy="594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436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-581025</wp:posOffset>
            </wp:positionV>
            <wp:extent cx="55880" cy="594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43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612775</wp:posOffset>
            </wp:positionV>
            <wp:extent cx="7003415" cy="5175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5175250"/>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280" w:space="520"/>
            <w:col w:w="8280"/>
          </w:cols>
          <w:pgMar w:left="460" w:top="210"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4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6"/>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00" w:type="dxa"/>
            <w:vAlign w:val="bottom"/>
            <w:gridSpan w:val="4"/>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Smith Scott Andrew</w:t>
              </w:r>
            </w:hyperlink>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4"/>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
                <w:szCs w:val="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20"/>
                <w:szCs w:val="20"/>
                <w:color w:val="auto"/>
              </w:rPr>
            </w:pPr>
          </w:p>
        </w:tc>
        <w:tc>
          <w:tcPr>
            <w:tcW w:w="132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0000FF"/>
              </w:rPr>
              <w:t>03/06/2026</w:t>
            </w: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4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7"/>
            <w:vMerge w:val="continue"/>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28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3"/>
          </w:tcPr>
          <w:p>
            <w:pPr>
              <w:spacing w:after="0"/>
              <w:rPr>
                <w:sz w:val="9"/>
                <w:szCs w:val="9"/>
                <w:color w:val="auto"/>
              </w:rPr>
            </w:pPr>
          </w:p>
        </w:tc>
        <w:tc>
          <w:tcPr>
            <w:tcW w:w="2980" w:type="dxa"/>
            <w:vAlign w:val="bottom"/>
            <w:tcBorders>
              <w:bottom w:val="single" w:sz="8" w:color="2C2C2C"/>
            </w:tcBorders>
            <w:gridSpan w:val="5"/>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50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gridSpan w:val="5"/>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0000FF"/>
              </w:rPr>
              <w:t>03/06/2026</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center"/>
              <w:ind w:right="266"/>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0000FF"/>
                <w:w w:val="96"/>
              </w:rPr>
              <w:t>124,519</w:t>
            </w: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gridSpan w:val="3"/>
          </w:tcPr>
          <w:p>
            <w:pPr>
              <w:jc w:val="right"/>
              <w:ind w:right="265"/>
              <w:spacing w:after="0"/>
              <w:rPr>
                <w:sz w:val="20"/>
                <w:szCs w:val="20"/>
                <w:color w:val="auto"/>
              </w:rPr>
            </w:pPr>
            <w:r>
              <w:rPr>
                <w:rFonts w:ascii="Times New Roman" w:cs="Times New Roman" w:eastAsia="Times New Roman" w:hAnsi="Times New Roman"/>
                <w:sz w:val="16"/>
                <w:szCs w:val="16"/>
                <w:color w:val="0000FF"/>
              </w:rPr>
              <w:t>1,374,576</w:t>
            </w:r>
          </w:p>
        </w:tc>
        <w:tc>
          <w:tcPr>
            <w:tcW w:w="3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03/06/2026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9"/>
              <w:spacing w:after="0"/>
              <w:rPr>
                <w:sz w:val="20"/>
                <w:szCs w:val="20"/>
                <w:color w:val="auto"/>
              </w:rPr>
            </w:pPr>
            <w:r>
              <w:rPr>
                <w:rFonts w:ascii="Times New Roman" w:cs="Times New Roman" w:eastAsia="Times New Roman" w:hAnsi="Times New Roman"/>
                <w:sz w:val="16"/>
                <w:szCs w:val="16"/>
                <w:color w:val="0000FF"/>
                <w:w w:val="91"/>
              </w:rPr>
              <w:t>48,999</w:t>
            </w:r>
            <w:r>
              <w:rPr>
                <w:rFonts w:ascii="Times New Roman" w:cs="Times New Roman" w:eastAsia="Times New Roman" w:hAnsi="Times New Roman"/>
                <w:sz w:val="19"/>
                <w:szCs w:val="19"/>
                <w:color w:val="008000"/>
                <w:w w:val="91"/>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14.16</w:t>
            </w:r>
          </w:p>
        </w:tc>
        <w:tc>
          <w:tcPr>
            <w:tcW w:w="1200" w:type="dxa"/>
            <w:vAlign w:val="bottom"/>
            <w:tcBorders>
              <w:bottom w:val="single" w:sz="8" w:color="2C2C2C"/>
            </w:tcBorders>
            <w:gridSpan w:val="3"/>
          </w:tcPr>
          <w:p>
            <w:pPr>
              <w:jc w:val="right"/>
              <w:ind w:right="265"/>
              <w:spacing w:after="0"/>
              <w:rPr>
                <w:sz w:val="20"/>
                <w:szCs w:val="20"/>
                <w:color w:val="auto"/>
              </w:rPr>
            </w:pPr>
            <w:r>
              <w:rPr>
                <w:rFonts w:ascii="Times New Roman" w:cs="Times New Roman" w:eastAsia="Times New Roman" w:hAnsi="Times New Roman"/>
                <w:sz w:val="16"/>
                <w:szCs w:val="16"/>
                <w:color w:val="0000FF"/>
              </w:rPr>
              <w:t>1,325,577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03/06/2026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79"/>
              <w:spacing w:after="0"/>
              <w:rPr>
                <w:sz w:val="20"/>
                <w:szCs w:val="20"/>
                <w:color w:val="auto"/>
              </w:rPr>
            </w:pPr>
            <w:r>
              <w:rPr>
                <w:rFonts w:ascii="Times New Roman" w:cs="Times New Roman" w:eastAsia="Times New Roman" w:hAnsi="Times New Roman"/>
                <w:sz w:val="16"/>
                <w:szCs w:val="16"/>
                <w:color w:val="0000FF"/>
                <w:w w:val="90"/>
              </w:rPr>
              <w:t>6,182</w:t>
            </w:r>
            <w:r>
              <w:rPr>
                <w:rFonts w:ascii="Times New Roman" w:cs="Times New Roman" w:eastAsia="Times New Roman" w:hAnsi="Times New Roman"/>
                <w:sz w:val="19"/>
                <w:szCs w:val="19"/>
                <w:color w:val="008000"/>
                <w:w w:val="90"/>
                <w:vertAlign w:val="superscript"/>
              </w:rPr>
              <w:t>(2)</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gridSpan w:val="2"/>
          </w:tcPr>
          <w:p>
            <w:pPr>
              <w:ind w:left="3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3"/>
          </w:tcPr>
          <w:p>
            <w:pPr>
              <w:jc w:val="right"/>
              <w:ind w:right="265"/>
              <w:spacing w:after="0"/>
              <w:rPr>
                <w:sz w:val="20"/>
                <w:szCs w:val="20"/>
                <w:color w:val="auto"/>
              </w:rPr>
            </w:pPr>
            <w:r>
              <w:rPr>
                <w:rFonts w:ascii="Times New Roman" w:cs="Times New Roman" w:eastAsia="Times New Roman" w:hAnsi="Times New Roman"/>
                <w:sz w:val="16"/>
                <w:szCs w:val="16"/>
                <w:color w:val="0000FF"/>
              </w:rPr>
              <w:t>1,331,759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5"/>
          </w:tcPr>
          <w:p>
            <w:pPr>
              <w:ind w:left="160"/>
              <w:spacing w:after="0"/>
              <w:rPr>
                <w:sz w:val="20"/>
                <w:szCs w:val="20"/>
                <w:color w:val="auto"/>
              </w:rPr>
            </w:pPr>
            <w:r>
              <w:rPr>
                <w:rFonts w:ascii="Times New Roman" w:cs="Times New Roman" w:eastAsia="Times New Roman" w:hAnsi="Times New Roman"/>
                <w:sz w:val="16"/>
                <w:szCs w:val="16"/>
                <w:color w:val="0000FF"/>
              </w:rPr>
              <w:t>03/06/2026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79"/>
              <w:spacing w:after="0"/>
              <w:rPr>
                <w:sz w:val="20"/>
                <w:szCs w:val="20"/>
                <w:color w:val="auto"/>
              </w:rPr>
            </w:pPr>
            <w:r>
              <w:rPr>
                <w:rFonts w:ascii="Times New Roman" w:cs="Times New Roman" w:eastAsia="Times New Roman" w:hAnsi="Times New Roman"/>
                <w:sz w:val="16"/>
                <w:szCs w:val="16"/>
                <w:color w:val="0000FF"/>
                <w:w w:val="90"/>
              </w:rPr>
              <w:t>2,433</w:t>
            </w:r>
            <w:r>
              <w:rPr>
                <w:rFonts w:ascii="Times New Roman" w:cs="Times New Roman" w:eastAsia="Times New Roman" w:hAnsi="Times New Roman"/>
                <w:sz w:val="19"/>
                <w:szCs w:val="19"/>
                <w:color w:val="008000"/>
                <w:w w:val="90"/>
                <w:vertAlign w:val="superscript"/>
              </w:rPr>
              <w:t>(3)</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14.16</w:t>
            </w:r>
          </w:p>
        </w:tc>
        <w:tc>
          <w:tcPr>
            <w:tcW w:w="1200" w:type="dxa"/>
            <w:vAlign w:val="bottom"/>
            <w:tcBorders>
              <w:bottom w:val="single" w:sz="8" w:color="2C2C2C"/>
            </w:tcBorders>
            <w:gridSpan w:val="3"/>
          </w:tcPr>
          <w:p>
            <w:pPr>
              <w:jc w:val="right"/>
              <w:ind w:right="265"/>
              <w:spacing w:after="0"/>
              <w:rPr>
                <w:sz w:val="20"/>
                <w:szCs w:val="20"/>
                <w:color w:val="auto"/>
              </w:rPr>
            </w:pPr>
            <w:r>
              <w:rPr>
                <w:rFonts w:ascii="Times New Roman" w:cs="Times New Roman" w:eastAsia="Times New Roman" w:hAnsi="Times New Roman"/>
                <w:sz w:val="16"/>
                <w:szCs w:val="16"/>
                <w:color w:val="0000FF"/>
              </w:rPr>
              <w:t>1,329,326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500" w:type="dxa"/>
            <w:vAlign w:val="bottom"/>
            <w:gridSpan w:val="15"/>
          </w:tcPr>
          <w:p>
            <w:pPr>
              <w:ind w:left="3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60" w:type="dxa"/>
            <w:vAlign w:val="bottom"/>
            <w:gridSpan w:val="12"/>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Disposed 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7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00" w:type="dxa"/>
            <w:vAlign w:val="bottom"/>
            <w:gridSpan w:val="2"/>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0000FF"/>
              </w:rPr>
              <w:t>124,519</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03/06/2026</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1000" w:type="dxa"/>
            <w:vAlign w:val="bottom"/>
            <w:gridSpan w:val="2"/>
            <w:vMerge w:val="restart"/>
          </w:tcPr>
          <w:p>
            <w:pPr>
              <w:jc w:val="right"/>
              <w:ind w:right="180"/>
              <w:spacing w:after="0" w:line="132" w:lineRule="exact"/>
              <w:rPr>
                <w:sz w:val="20"/>
                <w:szCs w:val="20"/>
                <w:color w:val="auto"/>
              </w:rPr>
            </w:pPr>
            <w:r>
              <w:rPr>
                <w:rFonts w:ascii="Times New Roman" w:cs="Times New Roman" w:eastAsia="Times New Roman" w:hAnsi="Times New Roman"/>
                <w:sz w:val="12"/>
                <w:szCs w:val="12"/>
                <w:color w:val="0000FF"/>
              </w:rPr>
              <w:t>124,519</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249,036</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6,181.4237</w:t>
            </w:r>
            <w:r>
              <w:rPr>
                <w:rFonts w:ascii="Times New Roman" w:cs="Times New Roman" w:eastAsia="Times New Roman" w:hAnsi="Times New Roman"/>
                <w:sz w:val="19"/>
                <w:szCs w:val="19"/>
                <w:color w:val="008000"/>
                <w:vertAlign w:val="superscript"/>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4"/>
              </w:rPr>
              <w:t>6,181.4237</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12,362</w:t>
            </w:r>
            <w:r>
              <w:rPr>
                <w:rFonts w:ascii="Times New Roman" w:cs="Times New Roman" w:eastAsia="Times New Roman" w:hAnsi="Times New Roman"/>
                <w:sz w:val="19"/>
                <w:szCs w:val="19"/>
                <w:color w:val="008000"/>
                <w:w w:val="92"/>
                <w:vertAlign w:val="superscript"/>
              </w:rPr>
              <w:t>(5)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8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03/06/2026</w:t>
            </w:r>
          </w:p>
        </w:tc>
        <w:tc>
          <w:tcPr>
            <w:tcW w:w="980" w:type="dxa"/>
            <w:vAlign w:val="bottom"/>
          </w:tcPr>
          <w:p>
            <w:pPr>
              <w:spacing w:after="0"/>
              <w:rPr>
                <w:sz w:val="11"/>
                <w:szCs w:val="11"/>
                <w:color w:val="auto"/>
              </w:rPr>
            </w:pPr>
          </w:p>
        </w:tc>
        <w:tc>
          <w:tcPr>
            <w:tcW w:w="800" w:type="dxa"/>
            <w:vAlign w:val="bottom"/>
            <w:gridSpan w:val="4"/>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tcPr>
          <w:p>
            <w:pPr>
              <w:jc w:val="right"/>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continue"/>
          </w:tcPr>
          <w:p>
            <w:pPr>
              <w:spacing w:after="0"/>
              <w:rPr>
                <w:sz w:val="11"/>
                <w:szCs w:val="11"/>
                <w:color w:val="auto"/>
              </w:rPr>
            </w:pPr>
          </w:p>
        </w:tc>
        <w:tc>
          <w:tcPr>
            <w:tcW w:w="600" w:type="dxa"/>
            <w:vAlign w:val="bottom"/>
          </w:tcPr>
          <w:p>
            <w:pPr>
              <w:ind w:left="34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ind w:left="100"/>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0000FF"/>
              </w:rPr>
              <w:t>256,074</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4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10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8"/>
              </w:rPr>
              <w:t>03/06/2026</w:t>
            </w:r>
          </w:p>
        </w:tc>
        <w:tc>
          <w:tcPr>
            <w:tcW w:w="980" w:type="dxa"/>
            <w:vAlign w:val="bottom"/>
          </w:tcPr>
          <w:p>
            <w:pPr>
              <w:spacing w:after="0"/>
              <w:rPr>
                <w:sz w:val="5"/>
                <w:szCs w:val="5"/>
                <w:color w:val="auto"/>
              </w:rPr>
            </w:pPr>
          </w:p>
        </w:tc>
        <w:tc>
          <w:tcPr>
            <w:tcW w:w="80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520" w:type="dxa"/>
            <w:vAlign w:val="bottom"/>
            <w:gridSpan w:val="2"/>
            <w:vMerge w:val="restart"/>
          </w:tcPr>
          <w:p>
            <w:pPr>
              <w:ind w:left="20"/>
              <w:spacing w:after="0" w:line="132" w:lineRule="exact"/>
              <w:rPr>
                <w:sz w:val="20"/>
                <w:szCs w:val="20"/>
                <w:color w:val="auto"/>
              </w:rPr>
            </w:pPr>
            <w:r>
              <w:rPr>
                <w:rFonts w:ascii="Times New Roman" w:cs="Times New Roman" w:eastAsia="Times New Roman" w:hAnsi="Times New Roman"/>
                <w:sz w:val="12"/>
                <w:szCs w:val="12"/>
                <w:color w:val="0000FF"/>
              </w:rPr>
              <w:t>256,074</w:t>
            </w: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6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256,074</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-2059940</wp:posOffset>
            </wp:positionV>
            <wp:extent cx="27940" cy="2065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0656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6, 2025.</w:t>
      </w:r>
    </w:p>
    <w:p>
      <w:pPr>
        <w:spacing w:after="0" w:line="41"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1" w:lineRule="exact"/>
        <w:rPr>
          <w:rFonts w:ascii="Times New Roman" w:cs="Times New Roman" w:eastAsia="Times New Roman" w:hAnsi="Times New Roman"/>
          <w:sz w:val="12"/>
          <w:szCs w:val="12"/>
          <w:color w:val="008000"/>
        </w:rPr>
      </w:pPr>
    </w:p>
    <w:p>
      <w:pPr>
        <w:ind w:left="40" w:right="240" w:hanging="9"/>
        <w:spacing w:after="0" w:line="257"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6, 2025.</w:t>
      </w:r>
    </w:p>
    <w:p>
      <w:pPr>
        <w:spacing w:after="0" w:line="15" w:lineRule="exact"/>
        <w:rPr>
          <w:rFonts w:ascii="Times New Roman" w:cs="Times New Roman" w:eastAsia="Times New Roman" w:hAnsi="Times New Roman"/>
          <w:sz w:val="12"/>
          <w:szCs w:val="12"/>
          <w:color w:val="008000"/>
        </w:rPr>
      </w:pPr>
    </w:p>
    <w:p>
      <w:pPr>
        <w:ind w:left="40" w:right="460" w:hanging="9"/>
        <w:spacing w:after="0" w:line="257"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124,519 of the RSUs granted on March 6, 2025 vested on March 6, 2026 and 124,518 will vest on each of March 6, 2027 and March 6, 2028.</w:t>
      </w:r>
    </w:p>
    <w:p>
      <w:pPr>
        <w:spacing w:after="0" w:line="15"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1"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6, 2025 and vest on the same schedule as the underlying RSUs.</w:t>
      </w:r>
    </w:p>
    <w:p>
      <w:pPr>
        <w:spacing w:after="0" w:line="41" w:lineRule="exact"/>
        <w:rPr>
          <w:rFonts w:ascii="Times New Roman" w:cs="Times New Roman" w:eastAsia="Times New Roman" w:hAnsi="Times New Roman"/>
          <w:sz w:val="12"/>
          <w:szCs w:val="12"/>
          <w:color w:val="008000"/>
        </w:rPr>
      </w:pPr>
    </w:p>
    <w:p>
      <w:pPr>
        <w:ind w:left="160" w:hanging="129"/>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85,358 of the RSUs granted on March 6, 2026 will vest on each of March 6, 2027, March 6, 2028, and March 6, 2029.</w:t>
      </w:r>
    </w:p>
    <w:p>
      <w:pPr>
        <w:spacing w:after="0" w:line="4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Kevin Macikowski, by power</w:t>
            </w:r>
          </w:p>
        </w:tc>
        <w:tc>
          <w:tcPr>
            <w:tcW w:w="80" w:type="dxa"/>
            <w:vAlign w:val="bottom"/>
          </w:tcPr>
          <w:p>
            <w:pPr>
              <w:spacing w:after="0"/>
              <w:rPr>
                <w:sz w:val="16"/>
                <w:szCs w:val="1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3"/>
              </w:rPr>
              <w:t>03/10/2026</w:t>
            </w:r>
          </w:p>
        </w:tc>
        <w:tc>
          <w:tcPr>
            <w:tcW w:w="0" w:type="dxa"/>
            <w:vAlign w:val="bottom"/>
          </w:tcPr>
          <w:p>
            <w:pPr>
              <w:spacing w:after="0"/>
              <w:rPr>
                <w:sz w:val="1"/>
                <w:szCs w:val="1"/>
                <w:color w:val="auto"/>
              </w:rPr>
            </w:pPr>
          </w:p>
        </w:tc>
      </w:tr>
      <w:tr>
        <w:trPr>
          <w:trHeight w:val="76"/>
        </w:trPr>
        <w:tc>
          <w:tcPr>
            <w:tcW w:w="680" w:type="dxa"/>
            <w:vAlign w:val="bottom"/>
            <w:vMerge w:val="restart"/>
          </w:tcPr>
          <w:p>
            <w:pPr>
              <w:spacing w:after="0" w:line="171" w:lineRule="exact"/>
              <w:rPr>
                <w:sz w:val="20"/>
                <w:szCs w:val="20"/>
                <w:color w:val="auto"/>
              </w:rPr>
            </w:pPr>
            <w:r>
              <w:rPr>
                <w:rFonts w:ascii="Times New Roman" w:cs="Times New Roman" w:eastAsia="Times New Roman" w:hAnsi="Times New Roman"/>
                <w:sz w:val="16"/>
                <w:szCs w:val="16"/>
                <w:color w:val="0000FF"/>
                <w:w w:val="94"/>
              </w:rPr>
              <w:t>of attorney</w:t>
            </w:r>
          </w:p>
        </w:tc>
        <w:tc>
          <w:tcPr>
            <w:tcW w:w="1440" w:type="dxa"/>
            <w:vAlign w:val="bottom"/>
            <w:gridSpan w:val="2"/>
            <w:vMerge w:val="restart"/>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80" w:type="dxa"/>
            <w:vAlign w:val="bottom"/>
            <w:tcBorders>
              <w:bottom w:val="single" w:sz="8" w:color="auto"/>
            </w:tcBorders>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40" w:right="4160" w:hanging="9"/>
        <w:spacing w:after="0" w:line="339"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1" w:lineRule="exact"/>
        <w:rPr>
          <w:rFonts w:ascii="Arial" w:cs="Arial" w:eastAsia="Arial" w:hAnsi="Arial"/>
          <w:sz w:val="11"/>
          <w:szCs w:val="11"/>
          <w:color w:val="auto"/>
        </w:rPr>
      </w:pP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9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2026-03-10T18:07:54Z</dcterms:created>
  <dcterms:modified xsi:type="dcterms:W3CDTF">2026-03-10T18:07:54Z</dcterms:modified>
</cp:coreProperties>
</file>