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848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4886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KILTS JAMES M</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18,204</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135,649</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vertAlign w:val="subscript"/>
              </w:rPr>
              <w:t>773</w:t>
            </w:r>
            <w:r>
              <w:rPr>
                <w:rFonts w:ascii="Times New Roman" w:cs="Times New Roman" w:eastAsia="Times New Roman" w:hAnsi="Times New Roman"/>
                <w:sz w:val="10"/>
                <w:szCs w:val="10"/>
                <w:color w:val="008000"/>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136,422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rPr>
              <w:t>18,204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18,204</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772.8421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772.8421</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36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March 4,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25094"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2025-03-05T18:11:32Z</dcterms:created>
  <dcterms:modified xsi:type="dcterms:W3CDTF">2025-03-05T18:11:32Z</dcterms:modified>
</cp:coreProperties>
</file>