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395"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-217805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402"/>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vMerge w:val="restart"/>
          </w:tcPr>
          <w:p>
            <w:pPr>
              <w:jc w:val="center"/>
              <w:ind w:right="40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5149215</wp:posOffset>
            </wp:positionH>
            <wp:positionV relativeFrom="paragraph">
              <wp:posOffset>-581660</wp:posOffset>
            </wp:positionV>
            <wp:extent cx="55880"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499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-581660</wp:posOffset>
            </wp:positionV>
            <wp:extent cx="5588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499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20955</wp:posOffset>
            </wp:positionV>
            <wp:extent cx="7003415" cy="806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066405"/>
                    </a:xfrm>
                    <a:prstGeom prst="rect">
                      <a:avLst/>
                    </a:prstGeom>
                    <a:noFill/>
                  </pic:spPr>
                </pic:pic>
              </a:graphicData>
            </a:graphic>
          </wp:anchor>
        </w:drawing>
      </w:r>
    </w:p>
    <w:p>
      <w:pPr>
        <w:spacing w:after="0" w:line="107" w:lineRule="exact"/>
        <w:rPr>
          <w:sz w:val="24"/>
          <w:szCs w:val="24"/>
          <w:color w:val="auto"/>
        </w:rPr>
      </w:pPr>
    </w:p>
    <w:p>
      <w:pPr>
        <w:sectPr>
          <w:pgSz w:w="11900" w:h="16884" w:orient="portrait"/>
          <w:cols w:equalWidth="0" w:num="2">
            <w:col w:w="2080" w:space="680"/>
            <w:col w:w="8320"/>
          </w:cols>
          <w:pgMar w:left="460" w:top="210"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Roman Brian</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br w:type="column"/>
      </w:r>
    </w:p>
    <w:p>
      <w:pPr>
        <w:ind w:right="840"/>
        <w:spacing w:after="0" w:line="259"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3"/>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6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6"/>
          <w:szCs w:val="16"/>
          <w:color w:val="0000FF"/>
        </w:rPr>
        <w:t>Global General Counsel</w:t>
      </w:r>
    </w:p>
    <w:p>
      <w:pPr>
        <w:spacing w:after="0" w:line="319" w:lineRule="exact"/>
        <w:rPr>
          <w:sz w:val="24"/>
          <w:szCs w:val="24"/>
          <w:color w:val="auto"/>
        </w:rPr>
      </w:pPr>
    </w:p>
    <w:p>
      <w:pPr>
        <w:sectPr>
          <w:pgSz w:w="11900" w:h="16884" w:orient="portrait"/>
          <w:cols w:equalWidth="0" w:num="3">
            <w:col w:w="3180" w:space="720"/>
            <w:col w:w="3100" w:space="720"/>
            <w:col w:w="3360"/>
          </w:cols>
          <w:pgMar w:left="460" w:top="210" w:right="35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tcBorders>
              <w:top w:val="single" w:sz="8" w:color="2C2C2C"/>
            </w:tcBorders>
            <w:gridSpan w:val="8"/>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15317</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gridSpan w:val="6"/>
            <w:vMerge w:val="continue"/>
          </w:tcPr>
          <w:p>
            <w:pPr>
              <w:spacing w:after="0"/>
              <w:rPr>
                <w:sz w:val="3"/>
                <w:szCs w:val="3"/>
                <w:color w:val="auto"/>
              </w:rPr>
            </w:pPr>
          </w:p>
        </w:tc>
        <w:tc>
          <w:tcPr>
            <w:tcW w:w="3600" w:type="dxa"/>
            <w:vAlign w:val="bottom"/>
            <w:gridSpan w:val="8"/>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0000FF"/>
              </w:rPr>
              <w:t>X</w:t>
            </w:r>
          </w:p>
        </w:tc>
        <w:tc>
          <w:tcPr>
            <w:tcW w:w="6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7"/>
                <w:szCs w:val="7"/>
                <w:color w:val="auto"/>
              </w:rPr>
            </w:pPr>
          </w:p>
        </w:tc>
        <w:tc>
          <w:tcPr>
            <w:tcW w:w="106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28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360" w:type="dxa"/>
            <w:vAlign w:val="bottom"/>
            <w:tcBorders>
              <w:bottom w:val="single" w:sz="8" w:color="2C2C2C"/>
            </w:tcBorders>
            <w:gridSpan w:val="8"/>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500" w:type="dxa"/>
            <w:vAlign w:val="bottom"/>
            <w:tcBorders>
              <w:top w:val="single" w:sz="8" w:color="2C2C2C"/>
            </w:tcBorders>
            <w:gridSpan w:val="12"/>
          </w:tcPr>
          <w:p>
            <w:pPr>
              <w:ind w:left="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3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jc w:val="center"/>
              <w:ind w:right="67"/>
              <w:spacing w:after="0" w:line="120" w:lineRule="exact"/>
              <w:rPr>
                <w:sz w:val="20"/>
                <w:szCs w:val="20"/>
                <w:color w:val="auto"/>
              </w:rPr>
            </w:pPr>
            <w:r>
              <w:rPr>
                <w:rFonts w:ascii="Arial" w:cs="Arial" w:eastAsia="Arial" w:hAnsi="Arial"/>
                <w:sz w:val="11"/>
                <w:szCs w:val="11"/>
                <w:b w:val="1"/>
                <w:bCs w:val="1"/>
                <w:color w:val="auto"/>
                <w:w w:val="97"/>
              </w:rPr>
              <w:t>Disposed Of (D) (Instr. 3, 4 and 5)</w:t>
            </w:r>
          </w:p>
        </w:tc>
        <w:tc>
          <w:tcPr>
            <w:tcW w:w="60" w:type="dxa"/>
            <w:vAlign w:val="bottom"/>
          </w:tcPr>
          <w:p>
            <w:pPr>
              <w:spacing w:after="0"/>
              <w:rPr>
                <w:sz w:val="10"/>
                <w:szCs w:val="10"/>
                <w:color w:val="auto"/>
              </w:rPr>
            </w:pPr>
          </w:p>
        </w:tc>
        <w:tc>
          <w:tcPr>
            <w:tcW w:w="68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20"/>
              <w:spacing w:after="0" w:line="120"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3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Pr>
          <w:p>
            <w:pPr>
              <w:jc w:val="center"/>
              <w:ind w:left="117"/>
              <w:spacing w:after="0"/>
              <w:rPr>
                <w:sz w:val="20"/>
                <w:szCs w:val="20"/>
                <w:color w:val="auto"/>
              </w:rPr>
            </w:pPr>
            <w:r>
              <w:rPr>
                <w:rFonts w:ascii="Times New Roman" w:cs="Times New Roman" w:eastAsia="Times New Roman" w:hAnsi="Times New Roman"/>
                <w:sz w:val="16"/>
                <w:szCs w:val="16"/>
                <w:color w:val="0000FF"/>
                <w:w w:val="99"/>
              </w:rPr>
              <w:t>5,034</w:t>
            </w:r>
          </w:p>
        </w:tc>
        <w:tc>
          <w:tcPr>
            <w:tcW w:w="54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63,261</w:t>
            </w:r>
          </w:p>
        </w:tc>
        <w:tc>
          <w:tcPr>
            <w:tcW w:w="3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4"/>
              </w:rPr>
              <w:t>2,391</w:t>
            </w:r>
            <w:r>
              <w:rPr>
                <w:rFonts w:ascii="Times New Roman" w:cs="Times New Roman" w:eastAsia="Times New Roman" w:hAnsi="Times New Roman"/>
                <w:sz w:val="19"/>
                <w:szCs w:val="19"/>
                <w:color w:val="008000"/>
                <w:w w:val="94"/>
                <w:vertAlign w:val="superscript"/>
              </w:rPr>
              <w:t>(1)</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60,870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Pr>
          <w:p>
            <w:pPr>
              <w:jc w:val="center"/>
              <w:ind w:left="117"/>
              <w:spacing w:after="0"/>
              <w:rPr>
                <w:sz w:val="20"/>
                <w:szCs w:val="20"/>
                <w:color w:val="auto"/>
              </w:rPr>
            </w:pPr>
            <w:r>
              <w:rPr>
                <w:rFonts w:ascii="Times New Roman" w:cs="Times New Roman" w:eastAsia="Times New Roman" w:hAnsi="Times New Roman"/>
                <w:sz w:val="16"/>
                <w:szCs w:val="16"/>
                <w:color w:val="0000FF"/>
                <w:w w:val="99"/>
              </w:rPr>
              <w:t>18,879</w:t>
            </w:r>
          </w:p>
        </w:tc>
        <w:tc>
          <w:tcPr>
            <w:tcW w:w="54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79,749</w:t>
            </w:r>
          </w:p>
        </w:tc>
        <w:tc>
          <w:tcPr>
            <w:tcW w:w="3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4"/>
              </w:rPr>
              <w:t>8,245</w:t>
            </w:r>
            <w:r>
              <w:rPr>
                <w:rFonts w:ascii="Times New Roman" w:cs="Times New Roman" w:eastAsia="Times New Roman" w:hAnsi="Times New Roman"/>
                <w:sz w:val="19"/>
                <w:szCs w:val="19"/>
                <w:color w:val="008000"/>
                <w:w w:val="94"/>
                <w:vertAlign w:val="superscript"/>
              </w:rPr>
              <w:t>(2)</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71,504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17"/>
              <w:spacing w:after="0"/>
              <w:rPr>
                <w:sz w:val="20"/>
                <w:szCs w:val="20"/>
                <w:color w:val="auto"/>
              </w:rPr>
            </w:pPr>
            <w:r>
              <w:rPr>
                <w:rFonts w:ascii="Times New Roman" w:cs="Times New Roman" w:eastAsia="Times New Roman" w:hAnsi="Times New Roman"/>
                <w:sz w:val="16"/>
                <w:szCs w:val="16"/>
                <w:color w:val="0000FF"/>
                <w:w w:val="99"/>
              </w:rPr>
              <w:t>13,063</w:t>
            </w:r>
          </w:p>
        </w:tc>
        <w:tc>
          <w:tcPr>
            <w:tcW w:w="54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84,567</w:t>
            </w:r>
          </w:p>
        </w:tc>
        <w:tc>
          <w:tcPr>
            <w:tcW w:w="3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4"/>
              </w:rPr>
              <w:t>5,719</w:t>
            </w:r>
            <w:r>
              <w:rPr>
                <w:rFonts w:ascii="Times New Roman" w:cs="Times New Roman" w:eastAsia="Times New Roman" w:hAnsi="Times New Roman"/>
                <w:sz w:val="19"/>
                <w:szCs w:val="19"/>
                <w:color w:val="008000"/>
                <w:w w:val="94"/>
                <w:vertAlign w:val="superscript"/>
              </w:rPr>
              <w:t>(3)</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78,848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4"/>
              </w:rPr>
              <w:t>1,033</w:t>
            </w:r>
            <w:r>
              <w:rPr>
                <w:rFonts w:ascii="Times New Roman" w:cs="Times New Roman" w:eastAsia="Times New Roman" w:hAnsi="Times New Roman"/>
                <w:sz w:val="19"/>
                <w:szCs w:val="19"/>
                <w:color w:val="008000"/>
                <w:w w:val="94"/>
                <w:vertAlign w:val="superscript"/>
              </w:rPr>
              <w:t>(4)</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79,881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03/02/2023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2"/>
              </w:rPr>
              <w:t>453</w:t>
            </w:r>
            <w:r>
              <w:rPr>
                <w:rFonts w:ascii="Times New Roman" w:cs="Times New Roman" w:eastAsia="Times New Roman" w:hAnsi="Times New Roman"/>
                <w:sz w:val="19"/>
                <w:szCs w:val="19"/>
                <w:color w:val="008000"/>
                <w:w w:val="92"/>
                <w:vertAlign w:val="superscript"/>
              </w:rPr>
              <w:t>(5)</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79,428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03/04/2023</w:t>
            </w:r>
          </w:p>
        </w:tc>
        <w:tc>
          <w:tcPr>
            <w:tcW w:w="10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17"/>
              <w:spacing w:after="0"/>
              <w:rPr>
                <w:sz w:val="20"/>
                <w:szCs w:val="20"/>
                <w:color w:val="auto"/>
              </w:rPr>
            </w:pPr>
            <w:r>
              <w:rPr>
                <w:rFonts w:ascii="Times New Roman" w:cs="Times New Roman" w:eastAsia="Times New Roman" w:hAnsi="Times New Roman"/>
                <w:sz w:val="16"/>
                <w:szCs w:val="16"/>
                <w:color w:val="0000FF"/>
                <w:w w:val="99"/>
              </w:rPr>
              <w:t>17,157</w:t>
            </w:r>
          </w:p>
        </w:tc>
        <w:tc>
          <w:tcPr>
            <w:tcW w:w="54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96,585</w:t>
            </w:r>
          </w:p>
        </w:tc>
        <w:tc>
          <w:tcPr>
            <w:tcW w:w="3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03/04/2023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4"/>
              </w:rPr>
              <w:t>7,512</w:t>
            </w:r>
            <w:r>
              <w:rPr>
                <w:rFonts w:ascii="Times New Roman" w:cs="Times New Roman" w:eastAsia="Times New Roman" w:hAnsi="Times New Roman"/>
                <w:sz w:val="19"/>
                <w:szCs w:val="19"/>
                <w:color w:val="008000"/>
                <w:w w:val="94"/>
                <w:vertAlign w:val="superscript"/>
              </w:rPr>
              <w:t>(6)</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89,073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03/04/2023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6"/>
                <w:szCs w:val="16"/>
                <w:color w:val="0000FF"/>
                <w:w w:val="92"/>
              </w:rPr>
              <w:t>617</w:t>
            </w:r>
            <w:r>
              <w:rPr>
                <w:rFonts w:ascii="Times New Roman" w:cs="Times New Roman" w:eastAsia="Times New Roman" w:hAnsi="Times New Roman"/>
                <w:sz w:val="19"/>
                <w:szCs w:val="19"/>
                <w:color w:val="008000"/>
                <w:w w:val="92"/>
                <w:vertAlign w:val="superscript"/>
              </w:rPr>
              <w:t>(7)</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89,690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6"/>
                <w:szCs w:val="16"/>
                <w:color w:val="0000FF"/>
              </w:rPr>
              <w:t>03/04/2023</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17"/>
              <w:spacing w:after="0" w:line="287" w:lineRule="exact"/>
              <w:rPr>
                <w:sz w:val="20"/>
                <w:szCs w:val="20"/>
                <w:color w:val="auto"/>
              </w:rPr>
            </w:pPr>
            <w:r>
              <w:rPr>
                <w:rFonts w:ascii="Times New Roman" w:cs="Times New Roman" w:eastAsia="Times New Roman" w:hAnsi="Times New Roman"/>
                <w:sz w:val="31"/>
                <w:szCs w:val="31"/>
                <w:color w:val="0000FF"/>
                <w:w w:val="84"/>
                <w:vertAlign w:val="subscript"/>
              </w:rPr>
              <w:t>271</w:t>
            </w:r>
            <w:r>
              <w:rPr>
                <w:rFonts w:ascii="Times New Roman" w:cs="Times New Roman" w:eastAsia="Times New Roman" w:hAnsi="Times New Roman"/>
                <w:sz w:val="10"/>
                <w:szCs w:val="10"/>
                <w:color w:val="008000"/>
                <w:w w:val="84"/>
              </w:rPr>
              <w:t>(8)</w:t>
            </w:r>
          </w:p>
        </w:tc>
        <w:tc>
          <w:tcPr>
            <w:tcW w:w="540" w:type="dxa"/>
            <w:vAlign w:val="bottom"/>
            <w:tcBorders>
              <w:bottom w:val="single" w:sz="8" w:color="2C2C2C"/>
            </w:tcBorders>
          </w:tcPr>
          <w:p>
            <w:pPr>
              <w:jc w:val="center"/>
              <w:ind w:left="19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6"/>
                <w:szCs w:val="16"/>
                <w:color w:val="0000FF"/>
              </w:rPr>
              <w:t>89,419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00" w:type="dxa"/>
            <w:vAlign w:val="bottom"/>
            <w:gridSpan w:val="12"/>
          </w:tcPr>
          <w:p>
            <w:pPr>
              <w:ind w:left="3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760" w:type="dxa"/>
            <w:vAlign w:val="bottom"/>
            <w:gridSpan w:val="9"/>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(Month/Day/Year)</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4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Disposed of (D) (Instr.</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jc w:val="center"/>
              <w:ind w:right="467"/>
              <w:spacing w:after="0" w:line="120" w:lineRule="exact"/>
              <w:rPr>
                <w:sz w:val="20"/>
                <w:szCs w:val="20"/>
                <w:color w:val="auto"/>
              </w:rPr>
            </w:pPr>
            <w:r>
              <w:rPr>
                <w:rFonts w:ascii="Arial" w:cs="Arial" w:eastAsia="Arial" w:hAnsi="Arial"/>
                <w:sz w:val="11"/>
                <w:szCs w:val="11"/>
                <w:b w:val="1"/>
                <w:bCs w:val="1"/>
                <w:color w:val="auto"/>
                <w:w w:val="95"/>
              </w:rPr>
              <w:t>(Instr. 3 and 4)</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20" w:type="dxa"/>
            <w:vAlign w:val="bottom"/>
          </w:tcPr>
          <w:p>
            <w:pPr>
              <w:ind w:left="2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5,034</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gridSpan w:val="3"/>
            <w:vMerge w:val="restart"/>
          </w:tcPr>
          <w:p>
            <w:pPr>
              <w:ind w:left="160"/>
              <w:spacing w:after="0" w:line="132" w:lineRule="exact"/>
              <w:rPr>
                <w:sz w:val="20"/>
                <w:szCs w:val="20"/>
                <w:color w:val="auto"/>
              </w:rPr>
            </w:pPr>
            <w:r>
              <w:rPr>
                <w:rFonts w:ascii="Times New Roman" w:cs="Times New Roman" w:eastAsia="Times New Roman" w:hAnsi="Times New Roman"/>
                <w:sz w:val="12"/>
                <w:szCs w:val="12"/>
                <w:color w:val="0000FF"/>
              </w:rPr>
              <w:t>X</w:t>
            </w:r>
          </w:p>
        </w:tc>
        <w:tc>
          <w:tcPr>
            <w:tcW w:w="220" w:type="dxa"/>
            <w:vAlign w:val="bottom"/>
          </w:tcPr>
          <w:p>
            <w:pPr>
              <w:spacing w:after="0"/>
              <w:rPr>
                <w:sz w:val="5"/>
                <w:szCs w:val="5"/>
                <w:color w:val="auto"/>
              </w:rPr>
            </w:pPr>
          </w:p>
        </w:tc>
        <w:tc>
          <w:tcPr>
            <w:tcW w:w="1020" w:type="dxa"/>
            <w:vAlign w:val="bottom"/>
            <w:vMerge w:val="restart"/>
          </w:tcPr>
          <w:p>
            <w:pPr>
              <w:jc w:val="center"/>
              <w:ind w:left="123"/>
              <w:spacing w:after="0" w:line="132" w:lineRule="exact"/>
              <w:rPr>
                <w:sz w:val="20"/>
                <w:szCs w:val="20"/>
                <w:color w:val="auto"/>
              </w:rPr>
            </w:pPr>
            <w:r>
              <w:rPr>
                <w:rFonts w:ascii="Times New Roman" w:cs="Times New Roman" w:eastAsia="Times New Roman" w:hAnsi="Times New Roman"/>
                <w:sz w:val="12"/>
                <w:szCs w:val="12"/>
                <w:color w:val="0000FF"/>
              </w:rPr>
              <w:t>5,034</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center"/>
              <w:ind w:left="264"/>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18,879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gridSpan w:val="3"/>
            <w:vMerge w:val="restart"/>
          </w:tcPr>
          <w:p>
            <w:pPr>
              <w:ind w:left="160"/>
              <w:spacing w:after="0" w:line="132" w:lineRule="exact"/>
              <w:rPr>
                <w:sz w:val="20"/>
                <w:szCs w:val="20"/>
                <w:color w:val="auto"/>
              </w:rPr>
            </w:pPr>
            <w:r>
              <w:rPr>
                <w:rFonts w:ascii="Times New Roman" w:cs="Times New Roman" w:eastAsia="Times New Roman" w:hAnsi="Times New Roman"/>
                <w:sz w:val="12"/>
                <w:szCs w:val="12"/>
                <w:color w:val="0000FF"/>
              </w:rPr>
              <w:t>X</w:t>
            </w:r>
          </w:p>
        </w:tc>
        <w:tc>
          <w:tcPr>
            <w:tcW w:w="220" w:type="dxa"/>
            <w:vAlign w:val="bottom"/>
          </w:tcPr>
          <w:p>
            <w:pPr>
              <w:spacing w:after="0"/>
              <w:rPr>
                <w:sz w:val="5"/>
                <w:szCs w:val="5"/>
                <w:color w:val="auto"/>
              </w:rPr>
            </w:pPr>
          </w:p>
        </w:tc>
        <w:tc>
          <w:tcPr>
            <w:tcW w:w="1020" w:type="dxa"/>
            <w:vAlign w:val="bottom"/>
            <w:vMerge w:val="restart"/>
          </w:tcPr>
          <w:p>
            <w:pPr>
              <w:jc w:val="center"/>
              <w:ind w:left="123"/>
              <w:spacing w:after="0" w:line="132" w:lineRule="exact"/>
              <w:rPr>
                <w:sz w:val="20"/>
                <w:szCs w:val="20"/>
                <w:color w:val="auto"/>
              </w:rPr>
            </w:pPr>
            <w:r>
              <w:rPr>
                <w:rFonts w:ascii="Times New Roman" w:cs="Times New Roman" w:eastAsia="Times New Roman" w:hAnsi="Times New Roman"/>
                <w:sz w:val="12"/>
                <w:szCs w:val="12"/>
                <w:color w:val="0000FF"/>
                <w:w w:val="96"/>
              </w:rPr>
              <w:t>18,879</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center"/>
              <w:ind w:left="264"/>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13,063</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20" w:type="dxa"/>
            <w:vAlign w:val="bottom"/>
            <w:vMerge w:val="restart"/>
          </w:tcPr>
          <w:p>
            <w:pPr>
              <w:jc w:val="center"/>
              <w:ind w:left="123"/>
              <w:spacing w:after="0" w:line="132" w:lineRule="exact"/>
              <w:rPr>
                <w:sz w:val="20"/>
                <w:szCs w:val="20"/>
                <w:color w:val="auto"/>
              </w:rPr>
            </w:pPr>
            <w:r>
              <w:rPr>
                <w:rFonts w:ascii="Times New Roman" w:cs="Times New Roman" w:eastAsia="Times New Roman" w:hAnsi="Times New Roman"/>
                <w:sz w:val="12"/>
                <w:szCs w:val="12"/>
                <w:color w:val="0000FF"/>
                <w:w w:val="96"/>
              </w:rPr>
              <w:t>13,063</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6"/>
              </w:rPr>
              <w:t>13,063</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ind w:left="123"/>
              <w:spacing w:after="0"/>
              <w:rPr>
                <w:sz w:val="20"/>
                <w:szCs w:val="20"/>
                <w:color w:val="auto"/>
              </w:rPr>
            </w:pPr>
            <w:r>
              <w:rPr>
                <w:rFonts w:ascii="Times New Roman" w:cs="Times New Roman" w:eastAsia="Times New Roman" w:hAnsi="Times New Roman"/>
                <w:sz w:val="12"/>
                <w:szCs w:val="12"/>
                <w:color w:val="0000FF"/>
                <w:w w:val="95"/>
              </w:rPr>
              <w:t>1,032.6761</w:t>
            </w:r>
            <w:r>
              <w:rPr>
                <w:rFonts w:ascii="Times New Roman" w:cs="Times New Roman" w:eastAsia="Times New Roman" w:hAnsi="Times New Roman"/>
                <w:sz w:val="19"/>
                <w:szCs w:val="19"/>
                <w:color w:val="008000"/>
                <w:w w:val="95"/>
                <w:vertAlign w:val="superscript"/>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1,032.6761</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1,033</w:t>
            </w:r>
            <w:r>
              <w:rPr>
                <w:rFonts w:ascii="Times New Roman" w:cs="Times New Roman" w:eastAsia="Times New Roman" w:hAnsi="Times New Roman"/>
                <w:sz w:val="19"/>
                <w:szCs w:val="19"/>
                <w:color w:val="008000"/>
                <w:w w:val="91"/>
                <w:vertAlign w:val="superscript"/>
              </w:rPr>
              <w:t>(12)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11"/>
                <w:szCs w:val="11"/>
                <w:color w:val="auto"/>
              </w:rPr>
            </w:pPr>
          </w:p>
        </w:tc>
        <w:tc>
          <w:tcPr>
            <w:tcW w:w="800" w:type="dxa"/>
            <w:vAlign w:val="bottom"/>
            <w:gridSpan w:val="3"/>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gridSpan w:val="2"/>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11"/>
                <w:szCs w:val="11"/>
                <w:color w:val="auto"/>
              </w:rPr>
            </w:pPr>
          </w:p>
        </w:tc>
        <w:tc>
          <w:tcPr>
            <w:tcW w:w="600" w:type="dxa"/>
            <w:vAlign w:val="bottom"/>
          </w:tcPr>
          <w:p>
            <w:pPr>
              <w:ind w:left="34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50,315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03/03/2023</w:t>
            </w:r>
          </w:p>
        </w:tc>
        <w:tc>
          <w:tcPr>
            <w:tcW w:w="1000" w:type="dxa"/>
            <w:vAlign w:val="bottom"/>
          </w:tcPr>
          <w:p>
            <w:pPr>
              <w:spacing w:after="0"/>
              <w:rPr>
                <w:sz w:val="5"/>
                <w:szCs w:val="5"/>
                <w:color w:val="auto"/>
              </w:rPr>
            </w:pPr>
          </w:p>
        </w:tc>
        <w:tc>
          <w:tcPr>
            <w:tcW w:w="800" w:type="dxa"/>
            <w:vAlign w:val="bottom"/>
            <w:gridSpan w:val="3"/>
            <w:vMerge w:val="restart"/>
          </w:tcPr>
          <w:p>
            <w:pPr>
              <w:ind w:left="16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1240" w:type="dxa"/>
            <w:vAlign w:val="bottom"/>
            <w:gridSpan w:val="2"/>
            <w:vMerge w:val="restart"/>
          </w:tcPr>
          <w:p>
            <w:pPr>
              <w:ind w:left="20"/>
              <w:spacing w:after="0" w:line="132" w:lineRule="exact"/>
              <w:rPr>
                <w:sz w:val="20"/>
                <w:szCs w:val="20"/>
                <w:color w:val="auto"/>
              </w:rPr>
            </w:pPr>
            <w:r>
              <w:rPr>
                <w:rFonts w:ascii="Times New Roman" w:cs="Times New Roman" w:eastAsia="Times New Roman" w:hAnsi="Times New Roman"/>
                <w:sz w:val="12"/>
                <w:szCs w:val="12"/>
                <w:color w:val="0000FF"/>
              </w:rPr>
              <w:t>50,315</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6"/>
              </w:rPr>
              <w:t>50,315</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17,157</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5"/>
                <w:szCs w:val="5"/>
                <w:color w:val="auto"/>
              </w:rPr>
            </w:pPr>
          </w:p>
        </w:tc>
        <w:tc>
          <w:tcPr>
            <w:tcW w:w="80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20" w:type="dxa"/>
            <w:vAlign w:val="bottom"/>
            <w:vMerge w:val="restart"/>
          </w:tcPr>
          <w:p>
            <w:pPr>
              <w:jc w:val="center"/>
              <w:ind w:left="123"/>
              <w:spacing w:after="0" w:line="132" w:lineRule="exact"/>
              <w:rPr>
                <w:sz w:val="20"/>
                <w:szCs w:val="20"/>
                <w:color w:val="auto"/>
              </w:rPr>
            </w:pPr>
            <w:r>
              <w:rPr>
                <w:rFonts w:ascii="Times New Roman" w:cs="Times New Roman" w:eastAsia="Times New Roman" w:hAnsi="Times New Roman"/>
                <w:sz w:val="12"/>
                <w:szCs w:val="12"/>
                <w:color w:val="0000FF"/>
                <w:w w:val="96"/>
              </w:rPr>
              <w:t>17,157</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6"/>
              </w:rPr>
              <w:t>34,314</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ind w:left="123"/>
              <w:spacing w:after="0"/>
              <w:rPr>
                <w:sz w:val="20"/>
                <w:szCs w:val="20"/>
                <w:color w:val="auto"/>
              </w:rPr>
            </w:pPr>
            <w:r>
              <w:rPr>
                <w:rFonts w:ascii="Times New Roman" w:cs="Times New Roman" w:eastAsia="Times New Roman" w:hAnsi="Times New Roman"/>
                <w:sz w:val="12"/>
                <w:szCs w:val="12"/>
                <w:color w:val="0000FF"/>
                <w:w w:val="90"/>
              </w:rPr>
              <w:t>616.2094</w:t>
            </w:r>
            <w:r>
              <w:rPr>
                <w:rFonts w:ascii="Times New Roman" w:cs="Times New Roman" w:eastAsia="Times New Roman" w:hAnsi="Times New Roman"/>
                <w:sz w:val="19"/>
                <w:szCs w:val="19"/>
                <w:color w:val="008000"/>
                <w:w w:val="90"/>
                <w:vertAlign w:val="superscript"/>
              </w:rPr>
              <w:t>(16)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616.2094</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1,234</w:t>
            </w:r>
            <w:r>
              <w:rPr>
                <w:rFonts w:ascii="Times New Roman" w:cs="Times New Roman" w:eastAsia="Times New Roman" w:hAnsi="Times New Roman"/>
                <w:sz w:val="19"/>
                <w:szCs w:val="19"/>
                <w:color w:val="008000"/>
                <w:w w:val="91"/>
                <w:vertAlign w:val="superscript"/>
              </w:rPr>
              <w:t>(16)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5"/>
                <w:szCs w:val="5"/>
                <w:color w:val="auto"/>
              </w:rPr>
            </w:pPr>
          </w:p>
        </w:tc>
        <w:tc>
          <w:tcPr>
            <w:tcW w:w="80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-3368040</wp:posOffset>
            </wp:positionV>
            <wp:extent cx="27940" cy="3373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37375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2020.</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RSUs granted on March 2, 2020.</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2, 2021.</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40" w:right="220" w:hanging="8"/>
        <w:spacing w:after="0" w:line="257"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5"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1" w:lineRule="exact"/>
        <w:rPr>
          <w:rFonts w:ascii="Times New Roman" w:cs="Times New Roman" w:eastAsia="Times New Roman" w:hAnsi="Times New Roman"/>
          <w:sz w:val="12"/>
          <w:szCs w:val="12"/>
          <w:color w:val="008000"/>
        </w:rPr>
      </w:pPr>
    </w:p>
    <w:p>
      <w:pPr>
        <w:ind w:left="40" w:right="340" w:hanging="8"/>
        <w:spacing w:after="0" w:line="257"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5,035 of the RSUs granted on March 2, 2020 vested on March 2, 2021 and 5,034 vested on each of March 2, 2022 and March 2, 2023.</w:t>
      </w:r>
    </w:p>
    <w:p>
      <w:pPr>
        <w:spacing w:after="0" w:line="15" w:lineRule="exact"/>
        <w:rPr>
          <w:rFonts w:ascii="Times New Roman" w:cs="Times New Roman" w:eastAsia="Times New Roman" w:hAnsi="Times New Roman"/>
          <w:sz w:val="12"/>
          <w:szCs w:val="12"/>
          <w:color w:val="008000"/>
        </w:rPr>
      </w:pPr>
    </w:p>
    <w:p>
      <w:pPr>
        <w:ind w:left="220" w:hanging="188"/>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2, 2023.</w:t>
      </w:r>
    </w:p>
    <w:p>
      <w:pPr>
        <w:sectPr>
          <w:pgSz w:w="11900" w:h="16884" w:orient="portrait"/>
          <w:cols w:equalWidth="0" w:num="1">
            <w:col w:w="11080"/>
          </w:cols>
          <w:pgMar w:left="460" w:top="210" w:right="359" w:bottom="0" w:gutter="0" w:footer="0" w:header="0"/>
          <w:type w:val="continuous"/>
        </w:sectPr>
      </w:pPr>
    </w:p>
    <w:bookmarkStart w:id="1" w:name="page2"/>
    <w:bookmarkEnd w:id="1"/>
    <w:p>
      <w:pPr>
        <w:ind w:left="168" w:hanging="168"/>
        <w:spacing w:after="0"/>
        <w:tabs>
          <w:tab w:leader="none" w:pos="16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13,063 of the RSUs granted on March 2, 2021 vested on each of March 2, 2022 and March 2, 2023 and 13,063 will vest on March 2, 2024.</w:t>
      </w:r>
    </w:p>
    <w:p>
      <w:pPr>
        <w:spacing w:after="0" w:line="41" w:lineRule="exact"/>
        <w:rPr>
          <w:rFonts w:ascii="Times New Roman" w:cs="Times New Roman" w:eastAsia="Times New Roman" w:hAnsi="Times New Roman"/>
          <w:sz w:val="12"/>
          <w:szCs w:val="12"/>
          <w:color w:val="008000"/>
        </w:rPr>
      </w:pPr>
    </w:p>
    <w:p>
      <w:pPr>
        <w:ind w:left="8" w:right="120" w:hanging="8"/>
        <w:spacing w:after="0" w:line="257" w:lineRule="auto"/>
        <w:tabs>
          <w:tab w:leader="none" w:pos="18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15"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8" w:hanging="8"/>
        <w:spacing w:after="0" w:line="257" w:lineRule="auto"/>
        <w:tabs>
          <w:tab w:leader="none" w:pos="18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16,772 of the RSUs granted on March 3, 2023 will vest on March 3, 2024, 16,771 will vest on March 3, 2025 and 16,772 will vest on March 3, 2026.</w:t>
      </w:r>
    </w:p>
    <w:p>
      <w:pPr>
        <w:spacing w:after="0" w:line="15"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17,157 of the RSUs granted on March 4, 2022 vested on March 4, 2023 and 17,157 will vest on each of March 4, 2024 and March 4, 2025.</w:t>
      </w:r>
    </w:p>
    <w:p>
      <w:pPr>
        <w:spacing w:after="0" w:line="41" w:lineRule="exact"/>
        <w:rPr>
          <w:rFonts w:ascii="Times New Roman" w:cs="Times New Roman" w:eastAsia="Times New Roman" w:hAnsi="Times New Roman"/>
          <w:sz w:val="12"/>
          <w:szCs w:val="12"/>
          <w:color w:val="008000"/>
        </w:rPr>
      </w:pPr>
    </w:p>
    <w:p>
      <w:pPr>
        <w:ind w:left="8" w:right="40" w:hanging="8"/>
        <w:spacing w:after="0" w:line="257" w:lineRule="auto"/>
        <w:tabs>
          <w:tab w:leader="none" w:pos="18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15"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Remarks:</w:t>
      </w:r>
    </w:p>
    <w:p>
      <w:pPr>
        <w:spacing w:after="0" w:line="100" w:lineRule="exact"/>
        <w:rPr>
          <w:sz w:val="20"/>
          <w:szCs w:val="20"/>
          <w:color w:val="auto"/>
        </w:rPr>
      </w:pPr>
    </w:p>
    <w:tbl>
      <w:tblPr>
        <w:tblLayout w:type="fixed"/>
        <w:tblInd w:w="6568"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Macikowski, by power</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3"/>
              </w:rPr>
              <w:t>03/06/2023</w:t>
            </w:r>
          </w:p>
        </w:tc>
        <w:tc>
          <w:tcPr>
            <w:tcW w:w="0" w:type="dxa"/>
            <w:vAlign w:val="bottom"/>
          </w:tcPr>
          <w:p>
            <w:pPr>
              <w:spacing w:after="0"/>
              <w:rPr>
                <w:sz w:val="1"/>
                <w:szCs w:val="1"/>
                <w:color w:val="auto"/>
              </w:rPr>
            </w:pPr>
          </w:p>
        </w:tc>
      </w:tr>
      <w:tr>
        <w:trPr>
          <w:trHeight w:val="81"/>
        </w:trPr>
        <w:tc>
          <w:tcPr>
            <w:tcW w:w="680" w:type="dxa"/>
            <w:vAlign w:val="bottom"/>
            <w:tcBorders>
              <w:top w:val="single" w:sz="8" w:color="auto"/>
              <w:bottom w:val="single" w:sz="8" w:color="auto"/>
            </w:tcBorders>
            <w:vMerge w:val="restart"/>
          </w:tcPr>
          <w:p>
            <w:pPr>
              <w:spacing w:after="0" w:line="171" w:lineRule="exact"/>
              <w:rPr>
                <w:sz w:val="20"/>
                <w:szCs w:val="20"/>
                <w:color w:val="auto"/>
              </w:rPr>
            </w:pPr>
            <w:r>
              <w:rPr>
                <w:rFonts w:ascii="Times New Roman" w:cs="Times New Roman" w:eastAsia="Times New Roman" w:hAnsi="Times New Roman"/>
                <w:sz w:val="16"/>
                <w:szCs w:val="16"/>
                <w:color w:val="0000FF"/>
                <w:w w:val="94"/>
              </w:rPr>
              <w:t>of attorney</w:t>
            </w:r>
          </w:p>
        </w:tc>
        <w:tc>
          <w:tcPr>
            <w:tcW w:w="1340" w:type="dxa"/>
            <w:vAlign w:val="bottom"/>
            <w:tcBorders>
              <w:top w:val="single" w:sz="8" w:color="auto"/>
              <w:bottom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80" w:type="dxa"/>
            <w:vAlign w:val="bottom"/>
            <w:tcBorders>
              <w:bottom w:val="single" w:sz="8" w:color="auto"/>
            </w:tcBorders>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8" w:right="3940" w:hanging="8"/>
        <w:spacing w:after="0" w:line="340" w:lineRule="auto"/>
        <w:tabs>
          <w:tab w:leader="none" w:pos="135"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8"/>
      </w:cols>
      <w:pgMar w:left="492" w:top="15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829"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2023-03-06T18:07:35Z</dcterms:created>
  <dcterms:modified xsi:type="dcterms:W3CDTF">2023-03-06T18:07:35Z</dcterms:modified>
</cp:coreProperties>
</file>